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4D" w:rsidRPr="00C120EB" w:rsidRDefault="00C120EB" w:rsidP="00C120EB">
      <w:pPr>
        <w:pStyle w:val="21"/>
        <w:shd w:val="clear" w:color="auto" w:fill="auto"/>
        <w:tabs>
          <w:tab w:val="left" w:pos="1216"/>
        </w:tabs>
        <w:spacing w:before="0" w:line="240" w:lineRule="auto"/>
        <w:rPr>
          <w:b/>
          <w:sz w:val="28"/>
          <w:szCs w:val="28"/>
        </w:rPr>
      </w:pPr>
      <w:r w:rsidRPr="00C120EB">
        <w:rPr>
          <w:rStyle w:val="2"/>
          <w:b/>
          <w:color w:val="000000"/>
          <w:sz w:val="28"/>
          <w:szCs w:val="28"/>
        </w:rPr>
        <w:t>МАГАДАН</w:t>
      </w:r>
    </w:p>
    <w:p w:rsidR="0070094D" w:rsidRPr="00C120EB" w:rsidRDefault="0070094D" w:rsidP="00C120EB">
      <w:pPr>
        <w:pStyle w:val="21"/>
        <w:shd w:val="clear" w:color="auto" w:fill="auto"/>
        <w:spacing w:before="0" w:line="240" w:lineRule="auto"/>
        <w:rPr>
          <w:sz w:val="28"/>
          <w:szCs w:val="28"/>
        </w:rPr>
      </w:pPr>
      <w:r w:rsidRPr="00C120EB">
        <w:rPr>
          <w:rStyle w:val="2"/>
          <w:color w:val="000000"/>
          <w:sz w:val="28"/>
          <w:szCs w:val="28"/>
        </w:rPr>
        <w:t>Поддержка и развитие малого и среднего предпринимательства на территории муниципального образования «Город Магадан» осуществляется в рамках муниципальной программы «Развитие малого и среднего предпринимательства на территории муниципального образования «Город Магадан» на 2017-2021 годы» (далее - Программа). Средства, аккумулированные в Программе, направляются на финансовую, информационную и имущественную поддержку субъектов малого и среднего бизнеса.</w:t>
      </w:r>
    </w:p>
    <w:p w:rsidR="0070094D" w:rsidRPr="00C120EB" w:rsidRDefault="0070094D" w:rsidP="00C120EB">
      <w:pPr>
        <w:pStyle w:val="21"/>
        <w:shd w:val="clear" w:color="auto" w:fill="auto"/>
        <w:spacing w:before="0" w:line="240" w:lineRule="auto"/>
        <w:rPr>
          <w:sz w:val="28"/>
          <w:szCs w:val="28"/>
        </w:rPr>
      </w:pPr>
      <w:proofErr w:type="gramStart"/>
      <w:r w:rsidRPr="00C120EB">
        <w:rPr>
          <w:rStyle w:val="2"/>
          <w:color w:val="000000"/>
          <w:sz w:val="28"/>
          <w:szCs w:val="28"/>
        </w:rPr>
        <w:t>В 2020 году была предоставлена финансовая поддержка 2 субъектам малого и среднего предпринимательства (далее — субъекты МСП) в виде возмещения части затрат субъектам МСП на создание собственного дела, а также возмещение аренды торговых площадей и торгового оборудования, связанных с организацией и проведением областных универсальных совместных ярмарок на общую сумму 1390 тыс. рублей.</w:t>
      </w:r>
      <w:proofErr w:type="gramEnd"/>
    </w:p>
    <w:p w:rsidR="0070094D" w:rsidRPr="00C120EB" w:rsidRDefault="0070094D" w:rsidP="00C120EB">
      <w:pPr>
        <w:pStyle w:val="21"/>
        <w:shd w:val="clear" w:color="auto" w:fill="auto"/>
        <w:spacing w:before="0" w:line="240" w:lineRule="auto"/>
        <w:rPr>
          <w:sz w:val="28"/>
          <w:szCs w:val="28"/>
        </w:rPr>
      </w:pPr>
      <w:r w:rsidRPr="00C120EB">
        <w:rPr>
          <w:rStyle w:val="2"/>
          <w:color w:val="000000"/>
          <w:sz w:val="28"/>
          <w:szCs w:val="28"/>
        </w:rPr>
        <w:t>В течение 2020 года большое внимание уделялось информированию предпринимателей о реализуемых мерах поддержки, направленных на</w:t>
      </w:r>
      <w:r w:rsidR="00C120EB">
        <w:rPr>
          <w:rStyle w:val="2"/>
          <w:color w:val="000000"/>
          <w:sz w:val="28"/>
          <w:szCs w:val="28"/>
        </w:rPr>
        <w:t xml:space="preserve"> </w:t>
      </w:r>
      <w:r w:rsidRPr="00C120EB">
        <w:rPr>
          <w:rStyle w:val="2"/>
          <w:color w:val="000000"/>
          <w:sz w:val="28"/>
          <w:szCs w:val="28"/>
        </w:rPr>
        <w:t xml:space="preserve">снижение негативных последствий, связанных с распространением новой </w:t>
      </w:r>
      <w:proofErr w:type="spellStart"/>
      <w:r w:rsidRPr="00C120EB">
        <w:rPr>
          <w:rStyle w:val="2"/>
          <w:color w:val="000000"/>
          <w:sz w:val="28"/>
          <w:szCs w:val="28"/>
        </w:rPr>
        <w:t>коронавирусной</w:t>
      </w:r>
      <w:proofErr w:type="spellEnd"/>
      <w:r w:rsidRPr="00C120EB">
        <w:rPr>
          <w:rStyle w:val="2"/>
          <w:color w:val="000000"/>
          <w:sz w:val="28"/>
          <w:szCs w:val="28"/>
        </w:rPr>
        <w:t xml:space="preserve"> инфекции. На официальном сайте мэрии города Магадана </w:t>
      </w:r>
      <w:r w:rsidRPr="00C120EB">
        <w:rPr>
          <w:rStyle w:val="2"/>
          <w:color w:val="000000"/>
          <w:sz w:val="28"/>
          <w:szCs w:val="28"/>
          <w:lang w:val="en-US"/>
        </w:rPr>
        <w:t>https</w:t>
      </w:r>
      <w:r w:rsidRPr="00C120EB">
        <w:rPr>
          <w:rStyle w:val="2"/>
          <w:color w:val="000000"/>
          <w:sz w:val="28"/>
          <w:szCs w:val="28"/>
        </w:rPr>
        <w:t>://</w:t>
      </w:r>
      <w:proofErr w:type="spellStart"/>
      <w:r w:rsidRPr="00C120EB">
        <w:rPr>
          <w:rStyle w:val="2"/>
          <w:color w:val="000000"/>
          <w:sz w:val="28"/>
          <w:szCs w:val="28"/>
          <w:lang w:val="en-US"/>
        </w:rPr>
        <w:t>magadan</w:t>
      </w:r>
      <w:proofErr w:type="spellEnd"/>
      <w:r w:rsidRPr="00C120EB">
        <w:rPr>
          <w:rStyle w:val="2"/>
          <w:color w:val="000000"/>
          <w:sz w:val="28"/>
          <w:szCs w:val="28"/>
        </w:rPr>
        <w:t>.49</w:t>
      </w:r>
      <w:proofErr w:type="spellStart"/>
      <w:r w:rsidRPr="00C120EB">
        <w:rPr>
          <w:rStyle w:val="2"/>
          <w:color w:val="000000"/>
          <w:sz w:val="28"/>
          <w:szCs w:val="28"/>
          <w:lang w:val="en-US"/>
        </w:rPr>
        <w:t>gov</w:t>
      </w:r>
      <w:proofErr w:type="spellEnd"/>
      <w:r w:rsidRPr="00C120EB">
        <w:rPr>
          <w:rStyle w:val="2"/>
          <w:color w:val="000000"/>
          <w:sz w:val="28"/>
          <w:szCs w:val="28"/>
        </w:rPr>
        <w:t>.</w:t>
      </w:r>
      <w:proofErr w:type="spellStart"/>
      <w:r w:rsidRPr="00C120EB">
        <w:rPr>
          <w:rStyle w:val="2"/>
          <w:color w:val="000000"/>
          <w:sz w:val="28"/>
          <w:szCs w:val="28"/>
          <w:lang w:val="en-US"/>
        </w:rPr>
        <w:t>ru</w:t>
      </w:r>
      <w:proofErr w:type="spellEnd"/>
      <w:r w:rsidRPr="00C120EB">
        <w:rPr>
          <w:rStyle w:val="2"/>
          <w:color w:val="000000"/>
          <w:sz w:val="28"/>
          <w:szCs w:val="28"/>
        </w:rPr>
        <w:t>/ в разделе «Малое и среднее предпринимательство» на постоянной основе размещалась информация об организациях,</w:t>
      </w:r>
    </w:p>
    <w:p w:rsidR="0070094D" w:rsidRPr="00C120EB" w:rsidRDefault="0070094D" w:rsidP="00C120EB">
      <w:pPr>
        <w:pStyle w:val="21"/>
        <w:shd w:val="clear" w:color="auto" w:fill="auto"/>
        <w:tabs>
          <w:tab w:val="right" w:pos="3198"/>
          <w:tab w:val="left" w:pos="3346"/>
          <w:tab w:val="left" w:pos="5101"/>
          <w:tab w:val="right" w:pos="9317"/>
        </w:tabs>
        <w:spacing w:before="0" w:line="240" w:lineRule="auto"/>
        <w:rPr>
          <w:sz w:val="28"/>
          <w:szCs w:val="28"/>
        </w:rPr>
      </w:pPr>
      <w:r w:rsidRPr="00C120EB">
        <w:rPr>
          <w:rStyle w:val="2"/>
          <w:color w:val="000000"/>
          <w:sz w:val="28"/>
          <w:szCs w:val="28"/>
        </w:rPr>
        <w:t>образующих инфраструктуру поддержки субъектов МСП, условиях и порядке оказания такими организациями поддержки субъектам МСП, информация о субъектах МСП - получателях поддержки на территории муниципального образования «Город Магадан», о количестве субъектов МСП, осуществляющих свою деятельность на территории муниципального</w:t>
      </w:r>
      <w:r w:rsidR="00C120EB">
        <w:rPr>
          <w:rStyle w:val="2"/>
          <w:color w:val="000000"/>
          <w:sz w:val="28"/>
          <w:szCs w:val="28"/>
        </w:rPr>
        <w:t xml:space="preserve"> </w:t>
      </w:r>
      <w:r w:rsidRPr="00C120EB">
        <w:rPr>
          <w:rStyle w:val="2"/>
          <w:color w:val="000000"/>
          <w:sz w:val="28"/>
          <w:szCs w:val="28"/>
        </w:rPr>
        <w:t>образования «Город Магадан». Также размещались объявления о льготных условиях кредитования, направленных на поддержку субъектов МСП,</w:t>
      </w:r>
    </w:p>
    <w:p w:rsidR="0070094D" w:rsidRPr="00C120EB" w:rsidRDefault="0070094D" w:rsidP="00C120EB">
      <w:pPr>
        <w:pStyle w:val="21"/>
        <w:shd w:val="clear" w:color="auto" w:fill="auto"/>
        <w:tabs>
          <w:tab w:val="right" w:pos="3198"/>
          <w:tab w:val="left" w:pos="3346"/>
          <w:tab w:val="left" w:pos="5101"/>
          <w:tab w:val="right" w:pos="9317"/>
        </w:tabs>
        <w:spacing w:before="0" w:line="240" w:lineRule="auto"/>
        <w:rPr>
          <w:sz w:val="28"/>
          <w:szCs w:val="28"/>
        </w:rPr>
      </w:pPr>
      <w:r w:rsidRPr="00C120EB">
        <w:rPr>
          <w:rStyle w:val="2"/>
          <w:color w:val="000000"/>
          <w:sz w:val="28"/>
          <w:szCs w:val="28"/>
        </w:rPr>
        <w:t>осуществляющих свою деятельность в отраслях, пострадавших от</w:t>
      </w:r>
      <w:r w:rsidR="00C120EB">
        <w:rPr>
          <w:rStyle w:val="2"/>
          <w:color w:val="000000"/>
          <w:sz w:val="28"/>
          <w:szCs w:val="28"/>
        </w:rPr>
        <w:t xml:space="preserve"> </w:t>
      </w:r>
      <w:r w:rsidRPr="00C120EB">
        <w:rPr>
          <w:rStyle w:val="2"/>
          <w:color w:val="000000"/>
          <w:sz w:val="28"/>
          <w:szCs w:val="28"/>
        </w:rPr>
        <w:t xml:space="preserve">ограничений, связанных с распространением </w:t>
      </w:r>
      <w:proofErr w:type="spellStart"/>
      <w:r w:rsidRPr="00C120EB">
        <w:rPr>
          <w:rStyle w:val="2"/>
          <w:color w:val="000000"/>
          <w:sz w:val="28"/>
          <w:szCs w:val="28"/>
        </w:rPr>
        <w:t>коронавирусной</w:t>
      </w:r>
      <w:proofErr w:type="spellEnd"/>
      <w:r w:rsidRPr="00C120EB">
        <w:rPr>
          <w:rStyle w:val="2"/>
          <w:color w:val="000000"/>
          <w:sz w:val="28"/>
          <w:szCs w:val="28"/>
        </w:rPr>
        <w:t xml:space="preserve"> инфекции.</w:t>
      </w:r>
    </w:p>
    <w:p w:rsidR="0070094D" w:rsidRPr="00C120EB" w:rsidRDefault="0070094D" w:rsidP="00C120EB">
      <w:pPr>
        <w:pStyle w:val="21"/>
        <w:shd w:val="clear" w:color="auto" w:fill="auto"/>
        <w:spacing w:before="0" w:line="240" w:lineRule="auto"/>
        <w:rPr>
          <w:sz w:val="28"/>
          <w:szCs w:val="28"/>
        </w:rPr>
      </w:pPr>
      <w:r w:rsidRPr="00C120EB">
        <w:rPr>
          <w:rStyle w:val="2"/>
          <w:color w:val="000000"/>
          <w:sz w:val="28"/>
          <w:szCs w:val="28"/>
        </w:rPr>
        <w:t>В целях имущественной поддержки субъектов МСП утвержден перечень муниципального имущества, предназначенного для предоставления его во владение и (или) в пользование субъектам МСП на территории муниципального образования «Город Магадан». По состоянию на 01.01.2021 года в данный Перечень включено 35 объектов муниципального имущества.</w:t>
      </w:r>
    </w:p>
    <w:p w:rsidR="0070094D" w:rsidRPr="00C120EB" w:rsidRDefault="0070094D" w:rsidP="00C120EB">
      <w:pPr>
        <w:pStyle w:val="21"/>
        <w:shd w:val="clear" w:color="auto" w:fill="auto"/>
        <w:spacing w:before="0" w:line="240" w:lineRule="auto"/>
        <w:rPr>
          <w:sz w:val="28"/>
          <w:szCs w:val="28"/>
        </w:rPr>
      </w:pPr>
      <w:r w:rsidRPr="00C120EB">
        <w:rPr>
          <w:rStyle w:val="2"/>
          <w:color w:val="000000"/>
          <w:sz w:val="28"/>
          <w:szCs w:val="28"/>
        </w:rPr>
        <w:t xml:space="preserve">В качестве муниципальной преференции с 3 арендаторами - субъектами МСП заключены договоры аренды на предоставление 19 автобусов в аренду без проведения торгов (согласно соглашениям, заключенным в 2019 году). В 2020 году 10 единиц транспорта дооборудованы </w:t>
      </w:r>
      <w:proofErr w:type="spellStart"/>
      <w:r w:rsidRPr="00C120EB">
        <w:rPr>
          <w:rStyle w:val="2"/>
          <w:color w:val="000000"/>
          <w:sz w:val="28"/>
          <w:szCs w:val="28"/>
        </w:rPr>
        <w:t>тре</w:t>
      </w:r>
      <w:r w:rsidR="00C120EB">
        <w:rPr>
          <w:rStyle w:val="2"/>
          <w:color w:val="000000"/>
          <w:sz w:val="28"/>
          <w:szCs w:val="28"/>
        </w:rPr>
        <w:t>керами</w:t>
      </w:r>
      <w:proofErr w:type="spellEnd"/>
      <w:r w:rsidR="00C120EB">
        <w:rPr>
          <w:rStyle w:val="2"/>
          <w:color w:val="000000"/>
          <w:sz w:val="28"/>
          <w:szCs w:val="28"/>
        </w:rPr>
        <w:t xml:space="preserve"> (</w:t>
      </w:r>
      <w:proofErr w:type="spellStart"/>
      <w:r w:rsidR="00C120EB">
        <w:rPr>
          <w:rStyle w:val="2"/>
          <w:color w:val="000000"/>
          <w:sz w:val="28"/>
          <w:szCs w:val="28"/>
        </w:rPr>
        <w:t>глонасс-</w:t>
      </w:r>
      <w:r w:rsidRPr="00C120EB">
        <w:rPr>
          <w:rStyle w:val="2"/>
          <w:color w:val="000000"/>
          <w:sz w:val="28"/>
          <w:szCs w:val="28"/>
        </w:rPr>
        <w:t>мониторинг</w:t>
      </w:r>
      <w:proofErr w:type="spellEnd"/>
      <w:r w:rsidRPr="00C120EB">
        <w:rPr>
          <w:rStyle w:val="2"/>
          <w:color w:val="000000"/>
          <w:sz w:val="28"/>
          <w:szCs w:val="28"/>
        </w:rPr>
        <w:t xml:space="preserve"> транспорта датчиками </w:t>
      </w:r>
      <w:proofErr w:type="spellStart"/>
      <w:r w:rsidRPr="00C120EB">
        <w:rPr>
          <w:rStyle w:val="2"/>
          <w:color w:val="000000"/>
          <w:sz w:val="28"/>
          <w:szCs w:val="28"/>
        </w:rPr>
        <w:t>геопозиционирования</w:t>
      </w:r>
      <w:proofErr w:type="spellEnd"/>
      <w:r w:rsidRPr="00C120EB">
        <w:rPr>
          <w:rStyle w:val="2"/>
          <w:color w:val="000000"/>
          <w:sz w:val="28"/>
          <w:szCs w:val="28"/>
        </w:rPr>
        <w:t xml:space="preserve">), 3 </w:t>
      </w:r>
      <w:proofErr w:type="spellStart"/>
      <w:r w:rsidRPr="00C120EB">
        <w:rPr>
          <w:rStyle w:val="2"/>
          <w:color w:val="000000"/>
          <w:sz w:val="28"/>
          <w:szCs w:val="28"/>
        </w:rPr>
        <w:t>трекера</w:t>
      </w:r>
      <w:proofErr w:type="spellEnd"/>
      <w:r w:rsidRPr="00C120EB">
        <w:rPr>
          <w:rStyle w:val="2"/>
          <w:color w:val="000000"/>
          <w:sz w:val="28"/>
          <w:szCs w:val="28"/>
        </w:rPr>
        <w:t xml:space="preserve"> были переданы арендаторам - субъектам МСП. Кроме того, было заключено 3 договора купли-продажи с субъектами МСП по преимущественному праву выкупа арендуемого муниципального имущества.</w:t>
      </w:r>
    </w:p>
    <w:p w:rsidR="0070094D" w:rsidRPr="00C120EB" w:rsidRDefault="0070094D" w:rsidP="00C120EB">
      <w:pPr>
        <w:pStyle w:val="21"/>
        <w:shd w:val="clear" w:color="auto" w:fill="auto"/>
        <w:spacing w:before="0" w:line="240" w:lineRule="auto"/>
        <w:rPr>
          <w:sz w:val="28"/>
          <w:szCs w:val="28"/>
        </w:rPr>
      </w:pPr>
      <w:r w:rsidRPr="00C120EB">
        <w:rPr>
          <w:rStyle w:val="2"/>
          <w:color w:val="000000"/>
          <w:sz w:val="28"/>
          <w:szCs w:val="28"/>
        </w:rPr>
        <w:t xml:space="preserve">С целью снижения негативных последствий ограничений, связанных с распространением </w:t>
      </w:r>
      <w:proofErr w:type="spellStart"/>
      <w:r w:rsidRPr="00C120EB">
        <w:rPr>
          <w:rStyle w:val="2"/>
          <w:color w:val="000000"/>
          <w:sz w:val="28"/>
          <w:szCs w:val="28"/>
        </w:rPr>
        <w:t>коронавирусной</w:t>
      </w:r>
      <w:proofErr w:type="spellEnd"/>
      <w:r w:rsidRPr="00C120EB">
        <w:rPr>
          <w:rStyle w:val="2"/>
          <w:color w:val="000000"/>
          <w:sz w:val="28"/>
          <w:szCs w:val="28"/>
        </w:rPr>
        <w:t xml:space="preserve"> инфекции, в рамках поддержки субъектов МСП, на территории муниципального образования «Город Магадан» были освобождены от уплаты арендной платы арендаторы, осуществляющие пассажирские перевозки на территории муниципального образования «Город Магадан». Кроме того, арендаторам предоставлялась отсрочка уплаты арендной платы по договорам аренды недвижимого имущества, находящегося в собственности муниципального образования «Город Магадан».</w:t>
      </w:r>
    </w:p>
    <w:p w:rsidR="0070094D" w:rsidRPr="00C120EB" w:rsidRDefault="0070094D" w:rsidP="00C120EB">
      <w:pPr>
        <w:pStyle w:val="21"/>
        <w:shd w:val="clear" w:color="auto" w:fill="auto"/>
        <w:spacing w:before="0" w:line="240" w:lineRule="auto"/>
        <w:rPr>
          <w:sz w:val="28"/>
          <w:szCs w:val="28"/>
        </w:rPr>
      </w:pPr>
      <w:r w:rsidRPr="00C120EB">
        <w:rPr>
          <w:rStyle w:val="2"/>
          <w:color w:val="000000"/>
          <w:sz w:val="28"/>
          <w:szCs w:val="28"/>
        </w:rPr>
        <w:t xml:space="preserve">6 начинающих предпринимателей получили организационную, информационную помощь в рамках </w:t>
      </w:r>
      <w:proofErr w:type="gramStart"/>
      <w:r w:rsidRPr="00C120EB">
        <w:rPr>
          <w:rStyle w:val="2"/>
          <w:color w:val="000000"/>
          <w:sz w:val="28"/>
          <w:szCs w:val="28"/>
        </w:rPr>
        <w:t>реализации совместного проекта мэрии города Магадана</w:t>
      </w:r>
      <w:proofErr w:type="gramEnd"/>
      <w:r w:rsidRPr="00C120EB">
        <w:rPr>
          <w:rStyle w:val="2"/>
          <w:color w:val="000000"/>
          <w:sz w:val="28"/>
          <w:szCs w:val="28"/>
        </w:rPr>
        <w:t xml:space="preserve"> и Магаданского регионального отделения Общероссийской общественной организации </w:t>
      </w:r>
      <w:r w:rsidRPr="00C120EB">
        <w:rPr>
          <w:rStyle w:val="2"/>
          <w:color w:val="000000"/>
          <w:sz w:val="28"/>
          <w:szCs w:val="28"/>
        </w:rPr>
        <w:lastRenderedPageBreak/>
        <w:t>«Опора России» - бизнес-школа «</w:t>
      </w:r>
      <w:proofErr w:type="spellStart"/>
      <w:r w:rsidRPr="00C120EB">
        <w:rPr>
          <w:rStyle w:val="2"/>
          <w:color w:val="000000"/>
          <w:sz w:val="28"/>
          <w:szCs w:val="28"/>
        </w:rPr>
        <w:t>Минибизнесинкубатор</w:t>
      </w:r>
      <w:proofErr w:type="spellEnd"/>
      <w:r w:rsidRPr="00C120EB">
        <w:rPr>
          <w:rStyle w:val="2"/>
          <w:color w:val="000000"/>
          <w:sz w:val="28"/>
          <w:szCs w:val="28"/>
        </w:rPr>
        <w:t>».</w:t>
      </w:r>
    </w:p>
    <w:p w:rsidR="0070094D" w:rsidRPr="00C120EB" w:rsidRDefault="0070094D" w:rsidP="00C120EB">
      <w:pPr>
        <w:pStyle w:val="21"/>
        <w:shd w:val="clear" w:color="auto" w:fill="auto"/>
        <w:spacing w:before="0" w:line="240" w:lineRule="auto"/>
        <w:rPr>
          <w:sz w:val="28"/>
          <w:szCs w:val="28"/>
        </w:rPr>
      </w:pPr>
      <w:r w:rsidRPr="00C120EB">
        <w:rPr>
          <w:rStyle w:val="2"/>
          <w:color w:val="000000"/>
          <w:sz w:val="28"/>
          <w:szCs w:val="28"/>
        </w:rPr>
        <w:t xml:space="preserve">Проведено заседание Координационного совета в области развития малого и среднего предпринимательства и улучшения инвестиционного климата при мэрии города Магадана, на котором обсуждался вопрос поддержки субъектов МСП в период ограничений, вызванных </w:t>
      </w:r>
      <w:proofErr w:type="spellStart"/>
      <w:r w:rsidRPr="00C120EB">
        <w:rPr>
          <w:rStyle w:val="2"/>
          <w:color w:val="000000"/>
          <w:sz w:val="28"/>
          <w:szCs w:val="28"/>
        </w:rPr>
        <w:t>коронавирусной</w:t>
      </w:r>
      <w:proofErr w:type="spellEnd"/>
      <w:r w:rsidRPr="00C120EB">
        <w:rPr>
          <w:rStyle w:val="2"/>
          <w:color w:val="000000"/>
          <w:sz w:val="28"/>
          <w:szCs w:val="28"/>
        </w:rPr>
        <w:t xml:space="preserve"> инфекцией.</w:t>
      </w:r>
    </w:p>
    <w:sectPr w:rsidR="0070094D" w:rsidRPr="00C120EB" w:rsidSect="00C120EB">
      <w:pgSz w:w="11900" w:h="16840"/>
      <w:pgMar w:top="567" w:right="567" w:bottom="567" w:left="56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47" w:rsidRDefault="004A5E47" w:rsidP="004A5E47">
      <w:r>
        <w:separator/>
      </w:r>
    </w:p>
  </w:endnote>
  <w:endnote w:type="continuationSeparator" w:id="0">
    <w:p w:rsidR="004A5E47" w:rsidRDefault="004A5E47" w:rsidP="004A5E4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47" w:rsidRDefault="004A5E47" w:rsidP="004A5E47">
      <w:r>
        <w:separator/>
      </w:r>
    </w:p>
  </w:footnote>
  <w:footnote w:type="continuationSeparator" w:id="0">
    <w:p w:rsidR="004A5E47" w:rsidRDefault="004A5E47" w:rsidP="004A5E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9"/>
    <w:multiLevelType w:val="multilevel"/>
    <w:tmpl w:val="00000008"/>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70094D"/>
    <w:rsid w:val="0013240C"/>
    <w:rsid w:val="004A5E47"/>
    <w:rsid w:val="0070094D"/>
    <w:rsid w:val="00C12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4D"/>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uiPriority w:val="99"/>
    <w:locked/>
    <w:rsid w:val="0070094D"/>
    <w:rPr>
      <w:rFonts w:ascii="Times New Roman" w:hAnsi="Times New Roman"/>
      <w:sz w:val="26"/>
      <w:szCs w:val="26"/>
      <w:shd w:val="clear" w:color="auto" w:fill="FFFFFF"/>
    </w:rPr>
  </w:style>
  <w:style w:type="character" w:customStyle="1" w:styleId="a3">
    <w:name w:val="Колонтитул_"/>
    <w:basedOn w:val="a0"/>
    <w:link w:val="1"/>
    <w:uiPriority w:val="99"/>
    <w:locked/>
    <w:rsid w:val="0070094D"/>
    <w:rPr>
      <w:rFonts w:ascii="Times New Roman" w:hAnsi="Times New Roman"/>
      <w:shd w:val="clear" w:color="auto" w:fill="FFFFFF"/>
    </w:rPr>
  </w:style>
  <w:style w:type="character" w:customStyle="1" w:styleId="a4">
    <w:name w:val="Колонтитул"/>
    <w:basedOn w:val="a3"/>
    <w:uiPriority w:val="99"/>
    <w:rsid w:val="0070094D"/>
  </w:style>
  <w:style w:type="paragraph" w:customStyle="1" w:styleId="21">
    <w:name w:val="Основной текст (2)1"/>
    <w:basedOn w:val="a"/>
    <w:link w:val="2"/>
    <w:uiPriority w:val="99"/>
    <w:rsid w:val="0070094D"/>
    <w:pPr>
      <w:shd w:val="clear" w:color="auto" w:fill="FFFFFF"/>
      <w:spacing w:before="360" w:line="331" w:lineRule="exact"/>
      <w:jc w:val="both"/>
    </w:pPr>
    <w:rPr>
      <w:rFonts w:ascii="Times New Roman" w:eastAsiaTheme="minorHAnsi" w:hAnsi="Times New Roman" w:cstheme="minorBidi"/>
      <w:color w:val="auto"/>
      <w:sz w:val="26"/>
      <w:szCs w:val="26"/>
      <w:lang w:eastAsia="en-US"/>
    </w:rPr>
  </w:style>
  <w:style w:type="paragraph" w:customStyle="1" w:styleId="1">
    <w:name w:val="Колонтитул1"/>
    <w:basedOn w:val="a"/>
    <w:link w:val="a3"/>
    <w:uiPriority w:val="99"/>
    <w:rsid w:val="0070094D"/>
    <w:pPr>
      <w:shd w:val="clear" w:color="auto" w:fill="FFFFFF"/>
      <w:spacing w:line="240" w:lineRule="atLeast"/>
    </w:pPr>
    <w:rPr>
      <w:rFonts w:ascii="Times New Roman" w:eastAsiaTheme="minorHAnsi" w:hAnsi="Times New Roman" w:cstheme="minorBidi"/>
      <w:color w:val="auto"/>
      <w:sz w:val="22"/>
      <w:szCs w:val="22"/>
      <w:lang w:eastAsia="en-US"/>
    </w:rPr>
  </w:style>
  <w:style w:type="paragraph" w:styleId="a5">
    <w:name w:val="header"/>
    <w:basedOn w:val="a"/>
    <w:link w:val="a6"/>
    <w:uiPriority w:val="99"/>
    <w:semiHidden/>
    <w:unhideWhenUsed/>
    <w:rsid w:val="00C120EB"/>
    <w:pPr>
      <w:tabs>
        <w:tab w:val="center" w:pos="4677"/>
        <w:tab w:val="right" w:pos="9355"/>
      </w:tabs>
    </w:pPr>
  </w:style>
  <w:style w:type="character" w:customStyle="1" w:styleId="a6">
    <w:name w:val="Верхний колонтитул Знак"/>
    <w:basedOn w:val="a0"/>
    <w:link w:val="a5"/>
    <w:uiPriority w:val="99"/>
    <w:semiHidden/>
    <w:rsid w:val="00C120EB"/>
    <w:rPr>
      <w:rFonts w:ascii="Arial Unicode MS" w:eastAsia="Arial Unicode MS" w:hAnsi="Arial Unicode MS" w:cs="Arial Unicode MS"/>
      <w:color w:val="000000"/>
      <w:sz w:val="24"/>
      <w:szCs w:val="24"/>
      <w:lang w:eastAsia="ru-RU"/>
    </w:rPr>
  </w:style>
  <w:style w:type="paragraph" w:styleId="a7">
    <w:name w:val="footer"/>
    <w:basedOn w:val="a"/>
    <w:link w:val="a8"/>
    <w:uiPriority w:val="99"/>
    <w:semiHidden/>
    <w:unhideWhenUsed/>
    <w:rsid w:val="00C120EB"/>
    <w:pPr>
      <w:tabs>
        <w:tab w:val="center" w:pos="4677"/>
        <w:tab w:val="right" w:pos="9355"/>
      </w:tabs>
    </w:pPr>
  </w:style>
  <w:style w:type="character" w:customStyle="1" w:styleId="a8">
    <w:name w:val="Нижний колонтитул Знак"/>
    <w:basedOn w:val="a0"/>
    <w:link w:val="a7"/>
    <w:uiPriority w:val="99"/>
    <w:semiHidden/>
    <w:rsid w:val="00C120EB"/>
    <w:rPr>
      <w:rFonts w:ascii="Arial Unicode MS" w:eastAsia="Arial Unicode MS" w:hAnsi="Arial Unicode MS" w:cs="Arial Unicode MS"/>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562</Words>
  <Characters>3207</Characters>
  <Application>Microsoft Office Word</Application>
  <DocSecurity>0</DocSecurity>
  <Lines>26</Lines>
  <Paragraphs>7</Paragraphs>
  <ScaleCrop>false</ScaleCrop>
  <Company>Microsoft</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Конотопцева Юлия Михайловна</dc:creator>
  <cp:keywords/>
  <dc:description/>
  <cp:lastModifiedBy>Конотопцева Юлия Михайловна</cp:lastModifiedBy>
  <cp:revision>3</cp:revision>
  <dcterms:created xsi:type="dcterms:W3CDTF">2021-03-23T05:57:00Z</dcterms:created>
  <dcterms:modified xsi:type="dcterms:W3CDTF">2021-03-23T06:35:00Z</dcterms:modified>
</cp:coreProperties>
</file>