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ED" w:rsidRPr="006558D3" w:rsidRDefault="00DE57B9" w:rsidP="00DE57B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</w:t>
      </w:r>
    </w:p>
    <w:p w:rsidR="00FA5922" w:rsidRPr="006558D3" w:rsidRDefault="00FA5922" w:rsidP="00DE5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D3">
        <w:rPr>
          <w:rFonts w:ascii="Times New Roman" w:hAnsi="Times New Roman" w:cs="Times New Roman"/>
          <w:sz w:val="28"/>
          <w:szCs w:val="28"/>
        </w:rPr>
        <w:t>Создание условий для развития</w:t>
      </w:r>
      <w:r w:rsidR="005C3DF6" w:rsidRPr="006558D3">
        <w:t xml:space="preserve"> </w:t>
      </w:r>
      <w:r w:rsidR="005C3DF6" w:rsidRPr="006558D3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6558D3">
        <w:rPr>
          <w:rFonts w:ascii="Times New Roman" w:hAnsi="Times New Roman" w:cs="Times New Roman"/>
          <w:sz w:val="28"/>
          <w:szCs w:val="28"/>
        </w:rPr>
        <w:t xml:space="preserve"> является одной из основных задач деятельности администрации города, которая решается путём выполнения мероприятий, предусмотренных подпрограммой «Развитие малого и среднего предпринимательства города Благовещенска» муниципальной программы «Развитие малого и среднего предпринимательства и туризма на территории города Благовещенска».</w:t>
      </w:r>
    </w:p>
    <w:p w:rsidR="00FA5922" w:rsidRPr="006558D3" w:rsidRDefault="00FA5922" w:rsidP="00DE5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D3">
        <w:rPr>
          <w:rFonts w:ascii="Times New Roman" w:hAnsi="Times New Roman" w:cs="Times New Roman"/>
          <w:sz w:val="28"/>
          <w:szCs w:val="28"/>
        </w:rPr>
        <w:t>В 2020 году на реализацию подпрограммы выделено 91,4 млн. рублей, в том числе 85,9 млн. рублей средства областного бюджета, которые были направлены на оказание финансовой поддержки субъектам малого и среднего предпринимательства города Благовещенска по 12 направлениям, 9 из которых направлены на поддержку отраслей, пострадавших в связи с распространением коронавирусной инфекции.</w:t>
      </w:r>
    </w:p>
    <w:p w:rsidR="00FA5922" w:rsidRPr="006558D3" w:rsidRDefault="00FA5922" w:rsidP="00DE5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D3">
        <w:rPr>
          <w:rFonts w:ascii="Times New Roman" w:hAnsi="Times New Roman" w:cs="Times New Roman"/>
          <w:sz w:val="28"/>
          <w:szCs w:val="28"/>
        </w:rPr>
        <w:t xml:space="preserve">382 субъектам малого и среднего предпринимательства города Благовещенска была оказана финансовая поддержка, из которых 339 предпринимателя пострадавших в связи с распространением коронавирусной инфекции получили субсидии на сумму 46 млн. рублей. </w:t>
      </w:r>
      <w:r w:rsidRPr="006558D3">
        <w:rPr>
          <w:rFonts w:ascii="Times New Roman" w:hAnsi="Times New Roman" w:cs="Times New Roman"/>
          <w:bCs/>
          <w:color w:val="000000"/>
          <w:sz w:val="28"/>
          <w:szCs w:val="28"/>
        </w:rPr>
        <w:t>В 2021 году на финансовую поддержку запланировано 17 млн. рублей.</w:t>
      </w:r>
    </w:p>
    <w:p w:rsidR="00FA5922" w:rsidRPr="006558D3" w:rsidRDefault="00FA5922" w:rsidP="00DE5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D3">
        <w:rPr>
          <w:rFonts w:ascii="Times New Roman" w:hAnsi="Times New Roman" w:cs="Times New Roman"/>
          <w:sz w:val="28"/>
          <w:szCs w:val="28"/>
        </w:rPr>
        <w:t>В текущем году крупные мероприятия международного и межрегионального масштаба для представления инвестиционных проектов города Благовещенска («</w:t>
      </w:r>
      <w:proofErr w:type="spellStart"/>
      <w:r w:rsidRPr="006558D3">
        <w:rPr>
          <w:rFonts w:ascii="Times New Roman" w:hAnsi="Times New Roman" w:cs="Times New Roman"/>
          <w:sz w:val="28"/>
          <w:szCs w:val="28"/>
        </w:rPr>
        <w:t>АмурЭкспоФорум</w:t>
      </w:r>
      <w:proofErr w:type="spellEnd"/>
      <w:r w:rsidRPr="006558D3">
        <w:rPr>
          <w:rFonts w:ascii="Times New Roman" w:hAnsi="Times New Roman" w:cs="Times New Roman"/>
          <w:sz w:val="28"/>
          <w:szCs w:val="28"/>
        </w:rPr>
        <w:t xml:space="preserve">», Амурский экономический форум, Восточный экономический форум, </w:t>
      </w:r>
      <w:proofErr w:type="spellStart"/>
      <w:r w:rsidRPr="006558D3">
        <w:rPr>
          <w:rFonts w:ascii="Times New Roman" w:hAnsi="Times New Roman" w:cs="Times New Roman"/>
          <w:sz w:val="28"/>
          <w:szCs w:val="28"/>
        </w:rPr>
        <w:t>Харбинская</w:t>
      </w:r>
      <w:proofErr w:type="spellEnd"/>
      <w:r w:rsidRPr="006558D3">
        <w:rPr>
          <w:rFonts w:ascii="Times New Roman" w:hAnsi="Times New Roman" w:cs="Times New Roman"/>
          <w:sz w:val="28"/>
          <w:szCs w:val="28"/>
        </w:rPr>
        <w:t xml:space="preserve"> торгово-экономическая ярмарка) отменены в связи с неблагоприятной санитарно-эпидемиологической обстановкой в мировом сообществе.</w:t>
      </w:r>
    </w:p>
    <w:p w:rsidR="00FA5922" w:rsidRPr="006558D3" w:rsidRDefault="00FA5922" w:rsidP="00DE5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D3">
        <w:rPr>
          <w:rFonts w:ascii="Times New Roman" w:hAnsi="Times New Roman" w:cs="Times New Roman"/>
          <w:sz w:val="28"/>
          <w:szCs w:val="28"/>
        </w:rPr>
        <w:t>В 2020 году проведено 4 заседания совета по улучшению инвестиционного климата и развитию предпринимательства при мэре города Благовещенска, 3 из которых в дистанционном формате. </w:t>
      </w:r>
    </w:p>
    <w:p w:rsidR="00FA5922" w:rsidRPr="006558D3" w:rsidRDefault="00FA5922" w:rsidP="00DE57B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D3">
        <w:rPr>
          <w:rFonts w:ascii="Times New Roman" w:hAnsi="Times New Roman" w:cs="Times New Roman"/>
          <w:sz w:val="28"/>
          <w:szCs w:val="28"/>
        </w:rPr>
        <w:t xml:space="preserve">Для активного общения и обсуждения вопросов, затрагивающих предпринимательскую деятельность, а также для удобства общения и распространения информации в </w:t>
      </w:r>
      <w:proofErr w:type="spellStart"/>
      <w:r w:rsidRPr="006558D3">
        <w:rPr>
          <w:rFonts w:ascii="Times New Roman" w:hAnsi="Times New Roman" w:cs="Times New Roman"/>
          <w:sz w:val="28"/>
          <w:szCs w:val="28"/>
        </w:rPr>
        <w:t>мес</w:t>
      </w:r>
      <w:proofErr w:type="gramStart"/>
      <w:r w:rsidRPr="006558D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558D3">
        <w:rPr>
          <w:rFonts w:ascii="Times New Roman" w:hAnsi="Times New Roman" w:cs="Times New Roman"/>
          <w:sz w:val="28"/>
          <w:szCs w:val="28"/>
        </w:rPr>
        <w:t>енджере</w:t>
      </w:r>
      <w:proofErr w:type="spellEnd"/>
      <w:r w:rsidRPr="0065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8D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558D3">
        <w:rPr>
          <w:rFonts w:ascii="Times New Roman" w:hAnsi="Times New Roman" w:cs="Times New Roman"/>
          <w:sz w:val="28"/>
          <w:szCs w:val="28"/>
        </w:rPr>
        <w:t xml:space="preserve"> создана группа «Совет предпринимателей».</w:t>
      </w:r>
    </w:p>
    <w:p w:rsidR="00FA5922" w:rsidRPr="006558D3" w:rsidRDefault="00FA5922" w:rsidP="00DE57B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D3">
        <w:rPr>
          <w:rFonts w:ascii="Times New Roman" w:hAnsi="Times New Roman" w:cs="Times New Roman"/>
          <w:sz w:val="28"/>
          <w:szCs w:val="28"/>
        </w:rPr>
        <w:t>Для максимального обеспечения предпринимательского сообщества города Благовещенска сведениями о механизмах поддержки, осуществляемой органами местного самоуправления, на официальном интернет-сайте администрации города в разделе «Экономика» создан подраздел «Малое и среднее предпринимательство». В разделах размещаются информационные материалы, объявления, а также нормативные правовые документы в области поддержки и развития субъектов малого и среднего предпринимательства.</w:t>
      </w:r>
    </w:p>
    <w:p w:rsidR="00FA5922" w:rsidRPr="006558D3" w:rsidRDefault="00FA5922" w:rsidP="00DE57B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D3">
        <w:rPr>
          <w:rFonts w:ascii="Times New Roman" w:hAnsi="Times New Roman" w:cs="Times New Roman"/>
          <w:sz w:val="28"/>
          <w:szCs w:val="28"/>
        </w:rPr>
        <w:t xml:space="preserve">Наполнение и актуализация </w:t>
      </w:r>
      <w:proofErr w:type="spellStart"/>
      <w:r w:rsidRPr="006558D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558D3">
        <w:rPr>
          <w:rFonts w:ascii="Times New Roman" w:hAnsi="Times New Roman" w:cs="Times New Roman"/>
          <w:sz w:val="28"/>
          <w:szCs w:val="28"/>
        </w:rPr>
        <w:t xml:space="preserve"> информацией осуществляется на постоянной основе.</w:t>
      </w:r>
    </w:p>
    <w:p w:rsidR="00D67CE9" w:rsidRDefault="00FA5922" w:rsidP="003E5F82">
      <w:pPr>
        <w:pStyle w:val="1"/>
        <w:keepNext/>
        <w:spacing w:line="240" w:lineRule="auto"/>
        <w:jc w:val="both"/>
        <w:rPr>
          <w:rFonts w:eastAsiaTheme="minorHAnsi"/>
          <w:b/>
          <w:sz w:val="28"/>
          <w:szCs w:val="28"/>
        </w:rPr>
      </w:pPr>
      <w:r w:rsidRPr="006558D3">
        <w:rPr>
          <w:rFonts w:eastAsiaTheme="minorHAnsi"/>
          <w:spacing w:val="0"/>
          <w:sz w:val="28"/>
          <w:szCs w:val="28"/>
        </w:rPr>
        <w:t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управлением</w:t>
      </w:r>
      <w:r w:rsidR="005C3DF6" w:rsidRPr="006558D3">
        <w:rPr>
          <w:rFonts w:eastAsiaTheme="minorHAnsi"/>
          <w:spacing w:val="0"/>
          <w:sz w:val="28"/>
          <w:szCs w:val="28"/>
        </w:rPr>
        <w:t xml:space="preserve"> экономического развития и инвестиций</w:t>
      </w:r>
      <w:r w:rsidRPr="006558D3">
        <w:rPr>
          <w:rFonts w:eastAsiaTheme="minorHAnsi"/>
          <w:spacing w:val="0"/>
          <w:sz w:val="28"/>
          <w:szCs w:val="28"/>
        </w:rPr>
        <w:t xml:space="preserve"> в обязательном порядке проводится оценка регулирующего воздействия нормативных правовых актов. В течение 2020 года проведена экспертиза 28 проектов нормативно-правовых актов и 2 действующих нормативно-правовых актов.</w:t>
      </w:r>
    </w:p>
    <w:sectPr w:rsidR="00D67CE9" w:rsidSect="00DE57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55" w:rsidRDefault="007A3D55" w:rsidP="001E6B21">
      <w:pPr>
        <w:spacing w:after="0" w:line="240" w:lineRule="auto"/>
      </w:pPr>
      <w:r>
        <w:separator/>
      </w:r>
    </w:p>
  </w:endnote>
  <w:endnote w:type="continuationSeparator" w:id="0">
    <w:p w:rsidR="007A3D55" w:rsidRDefault="007A3D55" w:rsidP="001E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55" w:rsidRDefault="007A3D55" w:rsidP="001E6B21">
      <w:pPr>
        <w:spacing w:after="0" w:line="240" w:lineRule="auto"/>
      </w:pPr>
      <w:r>
        <w:separator/>
      </w:r>
    </w:p>
  </w:footnote>
  <w:footnote w:type="continuationSeparator" w:id="0">
    <w:p w:rsidR="007A3D55" w:rsidRDefault="007A3D55" w:rsidP="001E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5C1"/>
    <w:multiLevelType w:val="multilevel"/>
    <w:tmpl w:val="B7FCE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71B"/>
    <w:rsid w:val="000B11FE"/>
    <w:rsid w:val="000E56F9"/>
    <w:rsid w:val="00141C00"/>
    <w:rsid w:val="001457CC"/>
    <w:rsid w:val="001C3926"/>
    <w:rsid w:val="001E6B21"/>
    <w:rsid w:val="001F3535"/>
    <w:rsid w:val="0024262A"/>
    <w:rsid w:val="00244E11"/>
    <w:rsid w:val="0030525A"/>
    <w:rsid w:val="00391CED"/>
    <w:rsid w:val="00392DEA"/>
    <w:rsid w:val="003C7CD7"/>
    <w:rsid w:val="003E3905"/>
    <w:rsid w:val="003E5F82"/>
    <w:rsid w:val="00473E97"/>
    <w:rsid w:val="004971B5"/>
    <w:rsid w:val="004C5F14"/>
    <w:rsid w:val="004C60FC"/>
    <w:rsid w:val="00574951"/>
    <w:rsid w:val="005C30D0"/>
    <w:rsid w:val="005C3DF6"/>
    <w:rsid w:val="005E1326"/>
    <w:rsid w:val="005E7315"/>
    <w:rsid w:val="00653598"/>
    <w:rsid w:val="006558D3"/>
    <w:rsid w:val="006A4C73"/>
    <w:rsid w:val="006E6F68"/>
    <w:rsid w:val="006F1705"/>
    <w:rsid w:val="007361CA"/>
    <w:rsid w:val="007A3D55"/>
    <w:rsid w:val="007A7DA2"/>
    <w:rsid w:val="007C365A"/>
    <w:rsid w:val="00812B59"/>
    <w:rsid w:val="008348C5"/>
    <w:rsid w:val="00864E19"/>
    <w:rsid w:val="008A0A66"/>
    <w:rsid w:val="009E363A"/>
    <w:rsid w:val="00A01AE5"/>
    <w:rsid w:val="00A137C8"/>
    <w:rsid w:val="00A163EC"/>
    <w:rsid w:val="00A313EB"/>
    <w:rsid w:val="00AA4A70"/>
    <w:rsid w:val="00AE4F83"/>
    <w:rsid w:val="00B272B6"/>
    <w:rsid w:val="00B6418D"/>
    <w:rsid w:val="00B67D03"/>
    <w:rsid w:val="00B77FAA"/>
    <w:rsid w:val="00B90FE8"/>
    <w:rsid w:val="00BE3BF8"/>
    <w:rsid w:val="00BF517F"/>
    <w:rsid w:val="00C245A1"/>
    <w:rsid w:val="00C67125"/>
    <w:rsid w:val="00CB34EF"/>
    <w:rsid w:val="00CD44D1"/>
    <w:rsid w:val="00D0721E"/>
    <w:rsid w:val="00D67CE9"/>
    <w:rsid w:val="00D812CC"/>
    <w:rsid w:val="00DE57B9"/>
    <w:rsid w:val="00E555DC"/>
    <w:rsid w:val="00E92661"/>
    <w:rsid w:val="00ED4039"/>
    <w:rsid w:val="00EE0564"/>
    <w:rsid w:val="00EF7C4C"/>
    <w:rsid w:val="00F06355"/>
    <w:rsid w:val="00F23FEB"/>
    <w:rsid w:val="00F3471B"/>
    <w:rsid w:val="00F56626"/>
    <w:rsid w:val="00FA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C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locked/>
    <w:rsid w:val="008348C5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8348C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4"/>
      <w:lang w:eastAsia="en-US"/>
    </w:rPr>
  </w:style>
  <w:style w:type="paragraph" w:styleId="a5">
    <w:name w:val="No Spacing"/>
    <w:uiPriority w:val="1"/>
    <w:qFormat/>
    <w:rsid w:val="008348C5"/>
    <w:pPr>
      <w:spacing w:after="0" w:line="240" w:lineRule="auto"/>
    </w:pPr>
  </w:style>
  <w:style w:type="table" w:customStyle="1" w:styleId="10">
    <w:name w:val="Сетка таблицы1"/>
    <w:basedOn w:val="a1"/>
    <w:next w:val="a6"/>
    <w:uiPriority w:val="59"/>
    <w:rsid w:val="00E9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9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244E11"/>
    <w:rPr>
      <w:color w:val="0000FF"/>
      <w:u w:val="single"/>
    </w:rPr>
  </w:style>
  <w:style w:type="paragraph" w:customStyle="1" w:styleId="ConsPlusNormal">
    <w:name w:val="ConsPlusNormal"/>
    <w:rsid w:val="00E55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rsid w:val="00E5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E555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555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E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6B2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E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6B2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C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locked/>
    <w:rsid w:val="008348C5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8348C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4"/>
      <w:lang w:eastAsia="en-US"/>
    </w:rPr>
  </w:style>
  <w:style w:type="paragraph" w:styleId="a5">
    <w:name w:val="No Spacing"/>
    <w:uiPriority w:val="1"/>
    <w:qFormat/>
    <w:rsid w:val="008348C5"/>
    <w:pPr>
      <w:spacing w:after="0" w:line="240" w:lineRule="auto"/>
    </w:pPr>
  </w:style>
  <w:style w:type="table" w:customStyle="1" w:styleId="10">
    <w:name w:val="Сетка таблицы1"/>
    <w:basedOn w:val="a1"/>
    <w:next w:val="a6"/>
    <w:uiPriority w:val="59"/>
    <w:rsid w:val="00E9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E9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244E11"/>
    <w:rPr>
      <w:color w:val="0000FF"/>
      <w:u w:val="single"/>
    </w:rPr>
  </w:style>
  <w:style w:type="paragraph" w:customStyle="1" w:styleId="ConsPlusNormal">
    <w:name w:val="ConsPlusNormal"/>
    <w:rsid w:val="00E55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nhideWhenUsed/>
    <w:rsid w:val="00E5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rsid w:val="00E555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555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E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6B2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E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6B2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Галамага Лариса Николаевна</dc:creator>
  <cp:keywords/>
  <dc:description/>
  <cp:lastModifiedBy>Конотопцева Юлия Михайловна</cp:lastModifiedBy>
  <cp:revision>64</cp:revision>
  <dcterms:created xsi:type="dcterms:W3CDTF">2021-02-02T00:25:00Z</dcterms:created>
  <dcterms:modified xsi:type="dcterms:W3CDTF">2021-03-23T03:52:00Z</dcterms:modified>
</cp:coreProperties>
</file>