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2CA6" w:rsidRDefault="00123386" w:rsidP="00682CA6">
      <w:pPr>
        <w:pStyle w:val="Style1"/>
        <w:widowControl/>
        <w:jc w:val="both"/>
        <w:rPr>
          <w:rStyle w:val="FontStyle40"/>
          <w:sz w:val="28"/>
          <w:szCs w:val="28"/>
        </w:rPr>
      </w:pPr>
      <w:r w:rsidRPr="00682CA6">
        <w:rPr>
          <w:rStyle w:val="FontStyle40"/>
          <w:sz w:val="28"/>
          <w:szCs w:val="28"/>
        </w:rPr>
        <w:t>ЯКУТСК</w:t>
      </w:r>
    </w:p>
    <w:p w:rsidR="00674354" w:rsidRPr="00682CA6" w:rsidRDefault="00674354" w:rsidP="00FB466E">
      <w:pPr>
        <w:pStyle w:val="Style2"/>
        <w:widowControl/>
        <w:jc w:val="both"/>
        <w:rPr>
          <w:rStyle w:val="FontStyle27"/>
          <w:sz w:val="28"/>
          <w:szCs w:val="28"/>
        </w:rPr>
      </w:pPr>
      <w:r w:rsidRPr="00682CA6">
        <w:rPr>
          <w:rStyle w:val="FontStyle27"/>
          <w:sz w:val="28"/>
          <w:szCs w:val="28"/>
        </w:rPr>
        <w:t>На территории городского округа «город Якутск» функционирует 123 муниципальных учреждений, подведомственных Упр</w:t>
      </w:r>
      <w:r w:rsidRPr="00682CA6">
        <w:rPr>
          <w:rStyle w:val="FontStyle27"/>
          <w:sz w:val="28"/>
          <w:szCs w:val="28"/>
        </w:rPr>
        <w:t>авлению образования Окружной администрации города Якутска: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62 (50,4%) муниципальных дошкольных образовательных учреждений городского округа «город Якутск», в том числе 18 центров развития ребенка, 23 </w:t>
      </w:r>
      <w:proofErr w:type="spellStart"/>
      <w:r w:rsidRPr="00682CA6">
        <w:rPr>
          <w:rStyle w:val="FontStyle27"/>
          <w:sz w:val="28"/>
          <w:szCs w:val="28"/>
        </w:rPr>
        <w:t>общеразвивающего</w:t>
      </w:r>
      <w:proofErr w:type="spellEnd"/>
      <w:r w:rsidRPr="00682CA6">
        <w:rPr>
          <w:rStyle w:val="FontStyle27"/>
          <w:sz w:val="28"/>
          <w:szCs w:val="28"/>
        </w:rPr>
        <w:t xml:space="preserve"> вида с приоритетны</w:t>
      </w:r>
      <w:proofErr w:type="gramStart"/>
      <w:r w:rsidRPr="00682CA6">
        <w:rPr>
          <w:rStyle w:val="FontStyle27"/>
          <w:sz w:val="28"/>
          <w:szCs w:val="28"/>
        </w:rPr>
        <w:t>м(</w:t>
      </w:r>
      <w:proofErr w:type="gramEnd"/>
      <w:r w:rsidRPr="00682CA6">
        <w:rPr>
          <w:rStyle w:val="FontStyle27"/>
          <w:sz w:val="28"/>
          <w:szCs w:val="28"/>
        </w:rPr>
        <w:t>и) направлением(</w:t>
      </w:r>
      <w:proofErr w:type="spellStart"/>
      <w:r w:rsidRPr="00682CA6">
        <w:rPr>
          <w:rStyle w:val="FontStyle27"/>
          <w:sz w:val="28"/>
          <w:szCs w:val="28"/>
        </w:rPr>
        <w:t>я</w:t>
      </w:r>
      <w:r w:rsidRPr="00682CA6">
        <w:rPr>
          <w:rStyle w:val="FontStyle27"/>
          <w:sz w:val="28"/>
          <w:szCs w:val="28"/>
        </w:rPr>
        <w:t>ми</w:t>
      </w:r>
      <w:proofErr w:type="spellEnd"/>
      <w:r w:rsidRPr="00682CA6">
        <w:rPr>
          <w:rStyle w:val="FontStyle27"/>
          <w:sz w:val="28"/>
          <w:szCs w:val="28"/>
        </w:rPr>
        <w:t>) развития, 13 детских садов, 1 компенсирующего вида, 1 комбинированного вида, 3 детских сада присмотра и оздоровления детей;</w:t>
      </w:r>
      <w:r w:rsidR="00FB466E">
        <w:rPr>
          <w:rStyle w:val="FontStyle27"/>
          <w:sz w:val="28"/>
          <w:szCs w:val="28"/>
        </w:rPr>
        <w:t xml:space="preserve"> </w:t>
      </w:r>
      <w:proofErr w:type="gramStart"/>
      <w:r w:rsidRPr="00682CA6">
        <w:rPr>
          <w:rStyle w:val="FontStyle27"/>
          <w:sz w:val="28"/>
          <w:szCs w:val="28"/>
        </w:rPr>
        <w:t>47 (38,2%) муниципальных общеобразовательных учреждений, в том числе 4 гимназии, 4 лицея, 9 школ с углубленным изучением отдел</w:t>
      </w:r>
      <w:r w:rsidRPr="00682CA6">
        <w:rPr>
          <w:rStyle w:val="FontStyle27"/>
          <w:sz w:val="28"/>
          <w:szCs w:val="28"/>
        </w:rPr>
        <w:t>ьных предметов,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2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основные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общеобразовательные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школы, </w:t>
      </w:r>
      <w:r w:rsidRPr="00682CA6">
        <w:rPr>
          <w:rStyle w:val="FontStyle27"/>
          <w:sz w:val="28"/>
          <w:szCs w:val="28"/>
        </w:rPr>
        <w:t>26 средних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общеобразовательных школ, одна из них с </w:t>
      </w:r>
      <w:proofErr w:type="spellStart"/>
      <w:r w:rsidRPr="00682CA6">
        <w:rPr>
          <w:rStyle w:val="FontStyle27"/>
          <w:sz w:val="28"/>
          <w:szCs w:val="28"/>
        </w:rPr>
        <w:t>агротехнологическим</w:t>
      </w:r>
      <w:proofErr w:type="spellEnd"/>
      <w:r w:rsidRPr="00682CA6">
        <w:rPr>
          <w:rStyle w:val="FontStyle27"/>
          <w:sz w:val="28"/>
          <w:szCs w:val="28"/>
        </w:rPr>
        <w:t xml:space="preserve"> профилем, 1 учреждение начального общего образования, 1 учреждение вечерне-сменного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обучения «Центр </w:t>
      </w:r>
      <w:r w:rsidRPr="00682CA6">
        <w:rPr>
          <w:rStyle w:val="FontStyle27"/>
          <w:sz w:val="28"/>
          <w:szCs w:val="28"/>
        </w:rPr>
        <w:t>образования»;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4 </w:t>
      </w:r>
      <w:r w:rsidRPr="00682CA6">
        <w:rPr>
          <w:rStyle w:val="FontStyle27"/>
          <w:sz w:val="28"/>
          <w:szCs w:val="28"/>
        </w:rPr>
        <w:t xml:space="preserve">(3,2%) </w:t>
      </w:r>
      <w:r w:rsidRPr="00682CA6">
        <w:rPr>
          <w:rStyle w:val="FontStyle30"/>
          <w:sz w:val="28"/>
          <w:szCs w:val="28"/>
        </w:rPr>
        <w:t>муниципальных</w:t>
      </w:r>
      <w:r w:rsidR="00FB466E">
        <w:rPr>
          <w:rStyle w:val="FontStyle30"/>
          <w:sz w:val="28"/>
          <w:szCs w:val="28"/>
        </w:rPr>
        <w:t xml:space="preserve"> </w:t>
      </w:r>
      <w:r w:rsidRPr="00682CA6">
        <w:rPr>
          <w:rStyle w:val="FontStyle30"/>
          <w:sz w:val="28"/>
          <w:szCs w:val="28"/>
        </w:rPr>
        <w:t xml:space="preserve">«Специальных </w:t>
      </w:r>
      <w:r w:rsidRPr="00682CA6">
        <w:rPr>
          <w:rStyle w:val="FontStyle27"/>
          <w:sz w:val="28"/>
          <w:szCs w:val="28"/>
        </w:rPr>
        <w:t>(коррекционных)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31"/>
          <w:sz w:val="28"/>
          <w:szCs w:val="28"/>
        </w:rPr>
        <w:t>общеобразовательных учреждения;</w:t>
      </w:r>
      <w:proofErr w:type="gramEnd"/>
      <w:r w:rsidR="00FB466E">
        <w:rPr>
          <w:rStyle w:val="FontStyle31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1 (0,8%) муниципальный специальный (коррекционный) детский дом;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6 (4,8%) </w:t>
      </w:r>
      <w:r w:rsidRPr="00682CA6">
        <w:rPr>
          <w:rStyle w:val="FontStyle31"/>
          <w:sz w:val="28"/>
          <w:szCs w:val="28"/>
        </w:rPr>
        <w:t xml:space="preserve">муниципальных образовательных </w:t>
      </w:r>
      <w:r w:rsidRPr="00682CA6">
        <w:rPr>
          <w:rStyle w:val="FontStyle27"/>
          <w:sz w:val="28"/>
          <w:szCs w:val="28"/>
        </w:rPr>
        <w:t>учреждений дополнительного образован</w:t>
      </w:r>
      <w:r w:rsidRPr="00682CA6">
        <w:rPr>
          <w:rStyle w:val="FontStyle27"/>
          <w:sz w:val="28"/>
          <w:szCs w:val="28"/>
        </w:rPr>
        <w:t>ия детей;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1 (0,8%) муниципальное учреждение для детей, нуждающихся в психолого-педагогической и медико-социальной пом</w:t>
      </w:r>
      <w:r w:rsidR="00FB466E">
        <w:rPr>
          <w:rStyle w:val="FontStyle27"/>
          <w:sz w:val="28"/>
          <w:szCs w:val="28"/>
        </w:rPr>
        <w:t>о</w:t>
      </w:r>
      <w:r w:rsidRPr="00682CA6">
        <w:rPr>
          <w:rStyle w:val="FontStyle27"/>
          <w:sz w:val="28"/>
          <w:szCs w:val="28"/>
        </w:rPr>
        <w:t>щи;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9"/>
          <w:sz w:val="28"/>
          <w:szCs w:val="28"/>
        </w:rPr>
        <w:t xml:space="preserve">2 </w:t>
      </w:r>
      <w:r w:rsidRPr="00682CA6">
        <w:rPr>
          <w:rStyle w:val="FontStyle27"/>
          <w:sz w:val="28"/>
          <w:szCs w:val="28"/>
        </w:rPr>
        <w:t>(1,6%) муниципальных учреждения: Муниципальное казенное учреждение «Управление образования городского округа «город Якутск», Мун</w:t>
      </w:r>
      <w:r w:rsidRPr="00682CA6">
        <w:rPr>
          <w:rStyle w:val="FontStyle27"/>
          <w:sz w:val="28"/>
          <w:szCs w:val="28"/>
        </w:rPr>
        <w:t>иципальное казенное учреждение «Централизованная бухгалтерия муниципальных образовательных учреждений городского округа «горд Якутск».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На 2019 год на реализацию муниципальной программы «Развитие образования городского округа «город Якутск» на 2018-2022 год</w:t>
      </w:r>
      <w:r w:rsidRPr="00682CA6">
        <w:rPr>
          <w:rStyle w:val="FontStyle27"/>
          <w:sz w:val="28"/>
          <w:szCs w:val="28"/>
        </w:rPr>
        <w:t xml:space="preserve">ы» утверждено 8 810 242,9 тысяч рублей, из них за счет средств бюджета городского округа «город Якутск» - 2 644 735,4 </w:t>
      </w:r>
      <w:r w:rsidRPr="00682CA6">
        <w:rPr>
          <w:rStyle w:val="FontStyle30"/>
          <w:sz w:val="28"/>
          <w:szCs w:val="28"/>
        </w:rPr>
        <w:t xml:space="preserve">тысяч </w:t>
      </w:r>
      <w:r w:rsidRPr="00682CA6">
        <w:rPr>
          <w:rStyle w:val="FontStyle27"/>
          <w:sz w:val="28"/>
          <w:szCs w:val="28"/>
        </w:rPr>
        <w:t>рублей, средства государственного бюджета Республики Саха (Якутия) - 6 165 507,6 рублей.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Муниципальная программа «Развитие образован</w:t>
      </w:r>
      <w:r w:rsidRPr="00682CA6">
        <w:rPr>
          <w:rStyle w:val="FontStyle27"/>
          <w:sz w:val="28"/>
          <w:szCs w:val="28"/>
        </w:rPr>
        <w:t xml:space="preserve">ия на территории городского округа «город Якутск» на 2018-2022 годы» основной целью определяет </w:t>
      </w:r>
      <w:r w:rsidRPr="00FB466E">
        <w:rPr>
          <w:rStyle w:val="FontStyle29"/>
          <w:i w:val="0"/>
          <w:sz w:val="28"/>
          <w:szCs w:val="28"/>
        </w:rPr>
        <w:t xml:space="preserve">обеспечение государственных гарантий прав </w:t>
      </w:r>
      <w:r w:rsidRPr="00FB466E">
        <w:rPr>
          <w:rStyle w:val="FontStyle32"/>
          <w:i w:val="0"/>
          <w:sz w:val="28"/>
          <w:szCs w:val="28"/>
        </w:rPr>
        <w:t xml:space="preserve">и свобод человека </w:t>
      </w:r>
      <w:r w:rsidRPr="00FB466E">
        <w:rPr>
          <w:rStyle w:val="FontStyle29"/>
          <w:i w:val="0"/>
          <w:sz w:val="28"/>
          <w:szCs w:val="28"/>
        </w:rPr>
        <w:t xml:space="preserve">в сфере образования и создание условий для реализации права </w:t>
      </w:r>
      <w:r w:rsidRPr="00FB466E">
        <w:rPr>
          <w:rStyle w:val="FontStyle32"/>
          <w:i w:val="0"/>
          <w:sz w:val="28"/>
          <w:szCs w:val="28"/>
        </w:rPr>
        <w:t>на образование.</w:t>
      </w:r>
      <w:r w:rsidR="00FB466E">
        <w:rPr>
          <w:rStyle w:val="FontStyle32"/>
          <w:i w:val="0"/>
          <w:sz w:val="28"/>
          <w:szCs w:val="28"/>
        </w:rPr>
        <w:t xml:space="preserve"> </w:t>
      </w:r>
      <w:r w:rsidRPr="00FB466E">
        <w:rPr>
          <w:rStyle w:val="FontStyle37"/>
          <w:b w:val="0"/>
          <w:i w:val="0"/>
          <w:sz w:val="28"/>
          <w:szCs w:val="28"/>
        </w:rPr>
        <w:t>Подпрограмма № 1 «Управле</w:t>
      </w:r>
      <w:r w:rsidRPr="00FB466E">
        <w:rPr>
          <w:rStyle w:val="FontStyle37"/>
          <w:b w:val="0"/>
          <w:i w:val="0"/>
          <w:sz w:val="28"/>
          <w:szCs w:val="28"/>
        </w:rPr>
        <w:t xml:space="preserve">ние программой» </w:t>
      </w:r>
      <w:r w:rsidRPr="00FB466E">
        <w:rPr>
          <w:rStyle w:val="FontStyle29"/>
          <w:i w:val="0"/>
          <w:sz w:val="28"/>
          <w:szCs w:val="28"/>
        </w:rPr>
        <w:t xml:space="preserve">разработана </w:t>
      </w:r>
      <w:r w:rsidRPr="00FB466E">
        <w:rPr>
          <w:rStyle w:val="FontStyle37"/>
          <w:b w:val="0"/>
          <w:i w:val="0"/>
          <w:sz w:val="28"/>
          <w:szCs w:val="28"/>
        </w:rPr>
        <w:t xml:space="preserve">для решения задачи повышения эффективности управления </w:t>
      </w:r>
      <w:r w:rsidRPr="00FB466E">
        <w:rPr>
          <w:rStyle w:val="FontStyle29"/>
          <w:i w:val="0"/>
          <w:sz w:val="28"/>
          <w:szCs w:val="28"/>
        </w:rPr>
        <w:t>в системе</w:t>
      </w:r>
      <w:r w:rsidR="00FB466E">
        <w:rPr>
          <w:rStyle w:val="FontStyle29"/>
          <w:i w:val="0"/>
          <w:sz w:val="28"/>
          <w:szCs w:val="28"/>
        </w:rPr>
        <w:t xml:space="preserve"> </w:t>
      </w:r>
      <w:r w:rsidRPr="00FB466E">
        <w:rPr>
          <w:rStyle w:val="FontStyle37"/>
          <w:b w:val="0"/>
          <w:i w:val="0"/>
          <w:sz w:val="28"/>
          <w:szCs w:val="28"/>
        </w:rPr>
        <w:t>образования городского округа «город Якутск».</w:t>
      </w:r>
      <w:r w:rsidR="00FB466E">
        <w:rPr>
          <w:rStyle w:val="FontStyle37"/>
          <w:b w:val="0"/>
          <w:i w:val="0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В рамках эффективного расходования бюджетных</w:t>
      </w:r>
      <w:r w:rsidRPr="00682CA6">
        <w:rPr>
          <w:rStyle w:val="FontStyle27"/>
          <w:sz w:val="28"/>
          <w:szCs w:val="28"/>
        </w:rPr>
        <w:t xml:space="preserve"> средств ведется работа по развитию платных образовательных услуг, перевода некоторых функций на </w:t>
      </w:r>
      <w:proofErr w:type="spellStart"/>
      <w:r w:rsidRPr="00682CA6">
        <w:rPr>
          <w:rStyle w:val="FontStyle27"/>
          <w:sz w:val="28"/>
          <w:szCs w:val="28"/>
        </w:rPr>
        <w:t>аутсорсинг</w:t>
      </w:r>
      <w:proofErr w:type="spellEnd"/>
      <w:r w:rsidRPr="00682CA6">
        <w:rPr>
          <w:rStyle w:val="FontStyle27"/>
          <w:sz w:val="28"/>
          <w:szCs w:val="28"/>
        </w:rPr>
        <w:t>, по упорядочиванию сети, по формированию штатных расписаний муниципальных образовательных учреждений в соответствии с модельными штатными расписания</w:t>
      </w:r>
      <w:r w:rsidRPr="00682CA6">
        <w:rPr>
          <w:rStyle w:val="FontStyle27"/>
          <w:sz w:val="28"/>
          <w:szCs w:val="28"/>
        </w:rPr>
        <w:t>ми и в пределах нормативного фонда оплаты труда.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С 17 октября 2019 года </w:t>
      </w:r>
      <w:r w:rsidRPr="00682CA6">
        <w:rPr>
          <w:rStyle w:val="FontStyle31"/>
          <w:sz w:val="28"/>
          <w:szCs w:val="28"/>
        </w:rPr>
        <w:t xml:space="preserve">в </w:t>
      </w:r>
      <w:r w:rsidRPr="00682CA6">
        <w:rPr>
          <w:rStyle w:val="FontStyle27"/>
          <w:sz w:val="28"/>
          <w:szCs w:val="28"/>
        </w:rPr>
        <w:t xml:space="preserve">Управлении </w:t>
      </w:r>
      <w:proofErr w:type="gramStart"/>
      <w:r w:rsidRPr="00682CA6">
        <w:rPr>
          <w:rStyle w:val="FontStyle27"/>
          <w:sz w:val="28"/>
          <w:szCs w:val="28"/>
        </w:rPr>
        <w:t>образования Окружной администрации города Якутска начала</w:t>
      </w:r>
      <w:proofErr w:type="gramEnd"/>
      <w:r w:rsidRPr="00682CA6">
        <w:rPr>
          <w:rStyle w:val="FontStyle27"/>
          <w:sz w:val="28"/>
          <w:szCs w:val="28"/>
        </w:rPr>
        <w:t xml:space="preserve"> свою работу «Школа кадрового резерва руководителей муниципальных образовательных учреждений городского округа «гор</w:t>
      </w:r>
      <w:r w:rsidRPr="00682CA6">
        <w:rPr>
          <w:rStyle w:val="FontStyle27"/>
          <w:sz w:val="28"/>
          <w:szCs w:val="28"/>
        </w:rPr>
        <w:t>од Якутск». Целью работы данной Школы, является совершенствование профессиональных компетенций будущих руководителей для эффективного управления образовательным учреждением в условиях развития столичной системы образования. В работе Школы принимают участие</w:t>
      </w:r>
      <w:r w:rsidRPr="00682CA6">
        <w:rPr>
          <w:rStyle w:val="FontStyle27"/>
          <w:sz w:val="28"/>
          <w:szCs w:val="28"/>
        </w:rPr>
        <w:t xml:space="preserve"> 25 молодых педагогов из муниципальных: образовательных учреждений городского округа «город Якутск».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По состоянию на 01 декабря 2019 год в городском округе «город Якутск» реализуются следующие региональные проекты: Современная школа Цифровая образовательна</w:t>
      </w:r>
      <w:r w:rsidRPr="00682CA6">
        <w:rPr>
          <w:rStyle w:val="FontStyle27"/>
          <w:sz w:val="28"/>
          <w:szCs w:val="28"/>
        </w:rPr>
        <w:t>я среда.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В рамках проекта открыты два Центра гуманитарного и цифрового образования «Точки роста» в школах: МОБУ </w:t>
      </w:r>
      <w:proofErr w:type="spellStart"/>
      <w:r w:rsidRPr="00682CA6">
        <w:rPr>
          <w:rStyle w:val="FontStyle27"/>
          <w:sz w:val="28"/>
          <w:szCs w:val="28"/>
        </w:rPr>
        <w:t>Табагинская</w:t>
      </w:r>
      <w:proofErr w:type="spellEnd"/>
      <w:r w:rsidRPr="00682CA6">
        <w:rPr>
          <w:rStyle w:val="FontStyle27"/>
          <w:sz w:val="28"/>
          <w:szCs w:val="28"/>
        </w:rPr>
        <w:t xml:space="preserve"> СОШ (всего 345</w:t>
      </w:r>
      <w:r w:rsidR="00FB466E">
        <w:rPr>
          <w:rStyle w:val="FontStyle27"/>
          <w:sz w:val="28"/>
          <w:szCs w:val="28"/>
        </w:rPr>
        <w:t xml:space="preserve"> </w:t>
      </w:r>
      <w:proofErr w:type="gramStart"/>
      <w:r w:rsidRPr="00682CA6">
        <w:rPr>
          <w:rStyle w:val="FontStyle27"/>
          <w:sz w:val="28"/>
          <w:szCs w:val="28"/>
        </w:rPr>
        <w:t>обучающихся</w:t>
      </w:r>
      <w:proofErr w:type="gramEnd"/>
      <w:r w:rsidRPr="00682CA6">
        <w:rPr>
          <w:rStyle w:val="FontStyle27"/>
          <w:sz w:val="28"/>
          <w:szCs w:val="28"/>
        </w:rPr>
        <w:t xml:space="preserve">) и МОБУ </w:t>
      </w:r>
      <w:proofErr w:type="spellStart"/>
      <w:r w:rsidRPr="00682CA6">
        <w:rPr>
          <w:rStyle w:val="FontStyle27"/>
          <w:sz w:val="28"/>
          <w:szCs w:val="28"/>
        </w:rPr>
        <w:t>Тулагинская</w:t>
      </w:r>
      <w:proofErr w:type="spellEnd"/>
      <w:r w:rsidRPr="00682CA6">
        <w:rPr>
          <w:rStyle w:val="FontStyle27"/>
          <w:sz w:val="28"/>
          <w:szCs w:val="28"/>
        </w:rPr>
        <w:t xml:space="preserve"> СОШ (всего 589 обучающихся). Получено оборудование на 1 800 тыс</w:t>
      </w:r>
      <w:proofErr w:type="gramStart"/>
      <w:r w:rsidRPr="00682CA6">
        <w:rPr>
          <w:rStyle w:val="FontStyle27"/>
          <w:sz w:val="28"/>
          <w:szCs w:val="28"/>
        </w:rPr>
        <w:t>.</w:t>
      </w:r>
      <w:r w:rsidRPr="00682CA6">
        <w:rPr>
          <w:rStyle w:val="FontStyle27"/>
          <w:sz w:val="28"/>
          <w:szCs w:val="28"/>
        </w:rPr>
        <w:t>р</w:t>
      </w:r>
      <w:proofErr w:type="gramEnd"/>
      <w:r w:rsidRPr="00682CA6">
        <w:rPr>
          <w:rStyle w:val="FontStyle27"/>
          <w:sz w:val="28"/>
          <w:szCs w:val="28"/>
        </w:rPr>
        <w:t>уб. на каждую школу.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За счет проекта </w:t>
      </w:r>
      <w:r w:rsidRPr="00682CA6">
        <w:rPr>
          <w:rStyle w:val="FontStyle31"/>
          <w:sz w:val="28"/>
          <w:szCs w:val="28"/>
        </w:rPr>
        <w:t xml:space="preserve">в </w:t>
      </w:r>
      <w:r w:rsidRPr="00682CA6">
        <w:rPr>
          <w:rStyle w:val="FontStyle27"/>
          <w:sz w:val="28"/>
          <w:szCs w:val="28"/>
        </w:rPr>
        <w:t xml:space="preserve">сентябре 2019 года школами получено </w:t>
      </w:r>
      <w:r w:rsidRPr="00682CA6">
        <w:rPr>
          <w:rStyle w:val="FontStyle28"/>
          <w:sz w:val="28"/>
          <w:szCs w:val="28"/>
        </w:rPr>
        <w:t xml:space="preserve">оборудование </w:t>
      </w:r>
      <w:r w:rsidRPr="00682CA6">
        <w:rPr>
          <w:rStyle w:val="FontStyle27"/>
          <w:sz w:val="28"/>
          <w:szCs w:val="28"/>
        </w:rPr>
        <w:t xml:space="preserve">на сумму 2 014 878 рублей. </w:t>
      </w:r>
      <w:r w:rsidRPr="00682CA6">
        <w:rPr>
          <w:rStyle w:val="FontStyle27"/>
          <w:sz w:val="28"/>
          <w:szCs w:val="28"/>
        </w:rPr>
        <w:lastRenderedPageBreak/>
        <w:t xml:space="preserve">Спецификация включает компьютерное оборудование, программное обеспечение и </w:t>
      </w:r>
      <w:r w:rsidRPr="00682CA6">
        <w:rPr>
          <w:rStyle w:val="FontStyle31"/>
          <w:sz w:val="28"/>
          <w:szCs w:val="28"/>
        </w:rPr>
        <w:t xml:space="preserve">два </w:t>
      </w:r>
      <w:r w:rsidRPr="00682CA6">
        <w:rPr>
          <w:rStyle w:val="FontStyle27"/>
          <w:sz w:val="28"/>
          <w:szCs w:val="28"/>
        </w:rPr>
        <w:t>интеракти</w:t>
      </w:r>
      <w:r w:rsidRPr="00682CA6">
        <w:rPr>
          <w:rStyle w:val="FontStyle27"/>
          <w:sz w:val="28"/>
          <w:szCs w:val="28"/>
        </w:rPr>
        <w:t>вных экрана.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pacing w:val="-20"/>
          <w:sz w:val="28"/>
          <w:szCs w:val="28"/>
        </w:rPr>
        <w:t>В.</w:t>
      </w:r>
      <w:r w:rsidRPr="00682CA6">
        <w:rPr>
          <w:rStyle w:val="FontStyle27"/>
          <w:sz w:val="28"/>
          <w:szCs w:val="28"/>
        </w:rPr>
        <w:t xml:space="preserve"> </w:t>
      </w:r>
      <w:proofErr w:type="spellStart"/>
      <w:r w:rsidRPr="00682CA6">
        <w:rPr>
          <w:rStyle w:val="FontStyle27"/>
          <w:sz w:val="28"/>
          <w:szCs w:val="28"/>
        </w:rPr>
        <w:t>пилотных</w:t>
      </w:r>
      <w:proofErr w:type="spellEnd"/>
      <w:r w:rsidRPr="00682CA6">
        <w:rPr>
          <w:rStyle w:val="FontStyle27"/>
          <w:sz w:val="28"/>
          <w:szCs w:val="28"/>
        </w:rPr>
        <w:t xml:space="preserve"> </w:t>
      </w:r>
      <w:proofErr w:type="gramStart"/>
      <w:r w:rsidRPr="00682CA6">
        <w:rPr>
          <w:rStyle w:val="FontStyle27"/>
          <w:sz w:val="28"/>
          <w:szCs w:val="28"/>
        </w:rPr>
        <w:t>школах</w:t>
      </w:r>
      <w:proofErr w:type="gramEnd"/>
      <w:r w:rsidRPr="00682CA6">
        <w:rPr>
          <w:rStyle w:val="FontStyle27"/>
          <w:sz w:val="28"/>
          <w:szCs w:val="28"/>
        </w:rPr>
        <w:t xml:space="preserve"> проведена организац</w:t>
      </w:r>
      <w:r w:rsidRPr="00682CA6">
        <w:rPr>
          <w:rStyle w:val="FontStyle27"/>
          <w:sz w:val="28"/>
          <w:szCs w:val="28"/>
        </w:rPr>
        <w:t>ионно-методическая работа,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созданы рабочие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группы.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Проводится серия </w:t>
      </w:r>
      <w:proofErr w:type="spellStart"/>
      <w:proofErr w:type="gramStart"/>
      <w:r w:rsidRPr="00682CA6">
        <w:rPr>
          <w:rStyle w:val="FontStyle27"/>
          <w:sz w:val="28"/>
          <w:szCs w:val="28"/>
        </w:rPr>
        <w:t>Форсайт</w:t>
      </w:r>
      <w:r w:rsidR="00FB466E">
        <w:rPr>
          <w:rStyle w:val="FontStyle27"/>
          <w:sz w:val="28"/>
          <w:szCs w:val="28"/>
        </w:rPr>
        <w:t>-</w:t>
      </w:r>
      <w:r w:rsidRPr="00682CA6">
        <w:rPr>
          <w:rStyle w:val="FontStyle27"/>
          <w:sz w:val="28"/>
          <w:szCs w:val="28"/>
        </w:rPr>
        <w:t>сессий</w:t>
      </w:r>
      <w:proofErr w:type="spellEnd"/>
      <w:proofErr w:type="gramEnd"/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по теме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«Цифровая трансформация образования» в </w:t>
      </w:r>
      <w:proofErr w:type="spellStart"/>
      <w:r w:rsidRPr="00682CA6">
        <w:rPr>
          <w:rStyle w:val="FontStyle27"/>
          <w:sz w:val="28"/>
          <w:szCs w:val="28"/>
        </w:rPr>
        <w:t>пилотных</w:t>
      </w:r>
      <w:proofErr w:type="spellEnd"/>
      <w:r w:rsidRPr="00682CA6">
        <w:rPr>
          <w:rStyle w:val="FontStyle27"/>
          <w:sz w:val="28"/>
          <w:szCs w:val="28"/>
        </w:rPr>
        <w:t xml:space="preserve"> школах.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В 2019 году в целях организации общедоступного и бесплатного начального общего, основного общего и сре</w:t>
      </w:r>
      <w:r w:rsidRPr="00682CA6">
        <w:rPr>
          <w:rStyle w:val="FontStyle27"/>
          <w:sz w:val="28"/>
          <w:szCs w:val="28"/>
        </w:rPr>
        <w:t>днего общего образования и удовлетворения потребности населения, с учетом территориальной доступности введены в эксплуатацию объекты, построенные в рамках соглашения о государственно-частном партнерстве: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40"/>
          <w:b w:val="0"/>
          <w:sz w:val="28"/>
          <w:szCs w:val="28"/>
        </w:rPr>
        <w:t>1) Национальная школа "</w:t>
      </w:r>
      <w:proofErr w:type="spellStart"/>
      <w:r w:rsidRPr="00682CA6">
        <w:rPr>
          <w:rStyle w:val="FontStyle40"/>
          <w:b w:val="0"/>
          <w:sz w:val="28"/>
          <w:szCs w:val="28"/>
        </w:rPr>
        <w:t>Айыы</w:t>
      </w:r>
      <w:proofErr w:type="spellEnd"/>
      <w:r w:rsidRPr="00682CA6">
        <w:rPr>
          <w:rStyle w:val="FontStyle40"/>
          <w:b w:val="0"/>
          <w:sz w:val="28"/>
          <w:szCs w:val="28"/>
        </w:rPr>
        <w:t xml:space="preserve"> </w:t>
      </w:r>
      <w:proofErr w:type="spellStart"/>
      <w:r w:rsidRPr="00682CA6">
        <w:rPr>
          <w:rStyle w:val="FontStyle40"/>
          <w:b w:val="0"/>
          <w:sz w:val="28"/>
          <w:szCs w:val="28"/>
        </w:rPr>
        <w:t>кыЬата</w:t>
      </w:r>
      <w:proofErr w:type="spellEnd"/>
      <w:r w:rsidRPr="00682CA6">
        <w:rPr>
          <w:rStyle w:val="FontStyle40"/>
          <w:b w:val="0"/>
          <w:sz w:val="28"/>
          <w:szCs w:val="28"/>
        </w:rPr>
        <w:t xml:space="preserve">" на </w:t>
      </w:r>
      <w:r w:rsidRPr="00682CA6">
        <w:rPr>
          <w:rStyle w:val="FontStyle27"/>
          <w:sz w:val="28"/>
          <w:szCs w:val="28"/>
        </w:rPr>
        <w:t xml:space="preserve">550 </w:t>
      </w:r>
      <w:r w:rsidRPr="00682CA6">
        <w:rPr>
          <w:rStyle w:val="FontStyle40"/>
          <w:b w:val="0"/>
          <w:sz w:val="28"/>
          <w:szCs w:val="28"/>
        </w:rPr>
        <w:t xml:space="preserve">учащихся </w:t>
      </w:r>
      <w:r w:rsidRPr="00682CA6">
        <w:rPr>
          <w:rStyle w:val="FontStyle40"/>
          <w:b w:val="0"/>
          <w:sz w:val="28"/>
          <w:szCs w:val="28"/>
        </w:rPr>
        <w:t xml:space="preserve">в 203 </w:t>
      </w:r>
      <w:proofErr w:type="spellStart"/>
      <w:r w:rsidRPr="00682CA6">
        <w:rPr>
          <w:rStyle w:val="FontStyle40"/>
          <w:b w:val="0"/>
          <w:sz w:val="28"/>
          <w:szCs w:val="28"/>
        </w:rPr>
        <w:t>мкр</w:t>
      </w:r>
      <w:proofErr w:type="spellEnd"/>
      <w:r w:rsidRPr="00682CA6">
        <w:rPr>
          <w:rStyle w:val="FontStyle40"/>
          <w:b w:val="0"/>
          <w:sz w:val="28"/>
          <w:szCs w:val="28"/>
        </w:rPr>
        <w:t>. г</w:t>
      </w:r>
      <w:proofErr w:type="gramStart"/>
      <w:r w:rsidRPr="00682CA6">
        <w:rPr>
          <w:rStyle w:val="FontStyle40"/>
          <w:b w:val="0"/>
          <w:sz w:val="28"/>
          <w:szCs w:val="28"/>
        </w:rPr>
        <w:t>.Я</w:t>
      </w:r>
      <w:proofErr w:type="gramEnd"/>
      <w:r w:rsidRPr="00682CA6">
        <w:rPr>
          <w:rStyle w:val="FontStyle40"/>
          <w:b w:val="0"/>
          <w:sz w:val="28"/>
          <w:szCs w:val="28"/>
        </w:rPr>
        <w:t xml:space="preserve">кутска. </w:t>
      </w:r>
      <w:r w:rsidRPr="00682CA6">
        <w:rPr>
          <w:rStyle w:val="FontStyle27"/>
          <w:sz w:val="28"/>
          <w:szCs w:val="28"/>
        </w:rPr>
        <w:t>Проектная мощность здания школы МОБУ «Национальная гимназия «</w:t>
      </w:r>
      <w:proofErr w:type="spellStart"/>
      <w:r w:rsidRPr="00682CA6">
        <w:rPr>
          <w:rStyle w:val="FontStyle27"/>
          <w:sz w:val="28"/>
          <w:szCs w:val="28"/>
        </w:rPr>
        <w:t>Айыы</w:t>
      </w:r>
      <w:proofErr w:type="spellEnd"/>
      <w:r w:rsidRPr="00682CA6">
        <w:rPr>
          <w:rStyle w:val="FontStyle27"/>
          <w:sz w:val="28"/>
          <w:szCs w:val="28"/>
        </w:rPr>
        <w:t xml:space="preserve"> </w:t>
      </w:r>
      <w:proofErr w:type="spellStart"/>
      <w:r w:rsidRPr="00682CA6">
        <w:rPr>
          <w:rStyle w:val="FontStyle27"/>
          <w:sz w:val="28"/>
          <w:szCs w:val="28"/>
        </w:rPr>
        <w:t>КыЬата</w:t>
      </w:r>
      <w:proofErr w:type="spellEnd"/>
      <w:r w:rsidRPr="00682CA6">
        <w:rPr>
          <w:rStyle w:val="FontStyle27"/>
          <w:sz w:val="28"/>
          <w:szCs w:val="28"/>
        </w:rPr>
        <w:t xml:space="preserve">» рассчитано на 550 мест. Акт ввода </w:t>
      </w:r>
      <w:proofErr w:type="spellStart"/>
      <w:r w:rsidRPr="00682CA6">
        <w:rPr>
          <w:rStyle w:val="FontStyle29"/>
          <w:sz w:val="28"/>
          <w:szCs w:val="28"/>
        </w:rPr>
        <w:t>з</w:t>
      </w:r>
      <w:proofErr w:type="spellEnd"/>
      <w:r w:rsidRPr="00682CA6">
        <w:rPr>
          <w:rStyle w:val="FontStyle29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эксплуатацию получен в декабре 2018 года.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С 2019-2020 учебного года ведется обучение.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Общее количество</w:t>
      </w:r>
      <w:r w:rsidR="00FB466E">
        <w:rPr>
          <w:rStyle w:val="FontStyle27"/>
          <w:sz w:val="28"/>
          <w:szCs w:val="28"/>
        </w:rPr>
        <w:t xml:space="preserve"> </w:t>
      </w:r>
      <w:proofErr w:type="gramStart"/>
      <w:r w:rsidRPr="00682CA6">
        <w:rPr>
          <w:rStyle w:val="FontStyle27"/>
          <w:sz w:val="28"/>
          <w:szCs w:val="28"/>
        </w:rPr>
        <w:t>обучающихся</w:t>
      </w:r>
      <w:proofErr w:type="gramEnd"/>
      <w:r w:rsidRPr="00682CA6">
        <w:rPr>
          <w:rStyle w:val="FontStyle27"/>
          <w:sz w:val="28"/>
          <w:szCs w:val="28"/>
        </w:rPr>
        <w:t xml:space="preserve"> - 1 207.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Разрешительные документы: заключение </w:t>
      </w:r>
      <w:proofErr w:type="spellStart"/>
      <w:r w:rsidRPr="00682CA6">
        <w:rPr>
          <w:rStyle w:val="FontStyle27"/>
          <w:sz w:val="28"/>
          <w:szCs w:val="28"/>
        </w:rPr>
        <w:t>Роспотребнадзора</w:t>
      </w:r>
      <w:proofErr w:type="spellEnd"/>
      <w:r w:rsidRPr="00682CA6">
        <w:rPr>
          <w:rStyle w:val="FontStyle27"/>
          <w:sz w:val="28"/>
          <w:szCs w:val="28"/>
        </w:rPr>
        <w:t xml:space="preserve"> и </w:t>
      </w:r>
      <w:proofErr w:type="spellStart"/>
      <w:r w:rsidRPr="00682CA6">
        <w:rPr>
          <w:rStyle w:val="FontStyle27"/>
          <w:sz w:val="28"/>
          <w:szCs w:val="28"/>
        </w:rPr>
        <w:t>Госпожнадзора</w:t>
      </w:r>
      <w:proofErr w:type="spellEnd"/>
      <w:r w:rsidRPr="00682CA6">
        <w:rPr>
          <w:rStyle w:val="FontStyle27"/>
          <w:sz w:val="28"/>
          <w:szCs w:val="28"/>
        </w:rPr>
        <w:t xml:space="preserve"> - получены. Лицензия на образовательную деятельность получена.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40"/>
          <w:b w:val="0"/>
          <w:sz w:val="28"/>
          <w:szCs w:val="28"/>
        </w:rPr>
        <w:t xml:space="preserve">2) Школа №6 по ул. Автодорожная в микрорайоне </w:t>
      </w:r>
      <w:r w:rsidRPr="00682CA6">
        <w:rPr>
          <w:rStyle w:val="FontStyle27"/>
          <w:sz w:val="28"/>
          <w:szCs w:val="28"/>
        </w:rPr>
        <w:t xml:space="preserve">ДСК </w:t>
      </w:r>
      <w:r w:rsidRPr="00682CA6">
        <w:rPr>
          <w:rStyle w:val="FontStyle40"/>
          <w:b w:val="0"/>
          <w:sz w:val="28"/>
          <w:szCs w:val="28"/>
        </w:rPr>
        <w:t xml:space="preserve">города Якуте </w:t>
      </w:r>
      <w:r w:rsidRPr="00682CA6">
        <w:rPr>
          <w:rStyle w:val="FontStyle39"/>
          <w:rFonts w:ascii="Times New Roman" w:hAnsi="Times New Roman" w:cs="Times New Roman"/>
          <w:b w:val="0"/>
          <w:sz w:val="28"/>
          <w:szCs w:val="28"/>
        </w:rPr>
        <w:t>КЗ</w:t>
      </w:r>
      <w:r w:rsidR="00FB466E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В МОБУ «Основная общеобразовательная школа № 6» </w:t>
      </w:r>
      <w:r w:rsidRPr="00682CA6">
        <w:rPr>
          <w:rStyle w:val="FontStyle31"/>
          <w:sz w:val="28"/>
          <w:szCs w:val="28"/>
        </w:rPr>
        <w:t xml:space="preserve">в </w:t>
      </w:r>
      <w:r w:rsidRPr="00682CA6">
        <w:rPr>
          <w:rStyle w:val="FontStyle27"/>
          <w:sz w:val="28"/>
          <w:szCs w:val="28"/>
        </w:rPr>
        <w:t>2019-2</w:t>
      </w:r>
      <w:r w:rsidRPr="00682CA6">
        <w:rPr>
          <w:rStyle w:val="FontStyle27"/>
          <w:sz w:val="28"/>
          <w:szCs w:val="28"/>
        </w:rPr>
        <w:t xml:space="preserve">020 учебном году обучается всего 930 </w:t>
      </w:r>
      <w:proofErr w:type="gramStart"/>
      <w:r w:rsidRPr="00682CA6">
        <w:rPr>
          <w:rStyle w:val="FontStyle27"/>
          <w:sz w:val="28"/>
          <w:szCs w:val="28"/>
        </w:rPr>
        <w:t>обучающихся</w:t>
      </w:r>
      <w:proofErr w:type="gramEnd"/>
      <w:r w:rsidRPr="00682CA6">
        <w:rPr>
          <w:rStyle w:val="FontStyle27"/>
          <w:sz w:val="28"/>
          <w:szCs w:val="28"/>
        </w:rPr>
        <w:t xml:space="preserve">. Акт </w:t>
      </w:r>
      <w:r w:rsidRPr="00682CA6">
        <w:rPr>
          <w:rStyle w:val="FontStyle31"/>
          <w:sz w:val="28"/>
          <w:szCs w:val="28"/>
        </w:rPr>
        <w:t xml:space="preserve">ввода </w:t>
      </w:r>
      <w:r w:rsidRPr="00682CA6">
        <w:rPr>
          <w:rStyle w:val="FontStyle27"/>
          <w:sz w:val="28"/>
          <w:szCs w:val="28"/>
        </w:rPr>
        <w:t xml:space="preserve">в </w:t>
      </w:r>
      <w:r w:rsidRPr="00682CA6">
        <w:rPr>
          <w:rStyle w:val="FontStyle31"/>
          <w:sz w:val="28"/>
          <w:szCs w:val="28"/>
        </w:rPr>
        <w:t xml:space="preserve">эксплуатацию </w:t>
      </w:r>
      <w:r w:rsidRPr="00682CA6">
        <w:rPr>
          <w:rStyle w:val="FontStyle27"/>
          <w:sz w:val="28"/>
          <w:szCs w:val="28"/>
        </w:rPr>
        <w:t xml:space="preserve">получен. Обучение </w:t>
      </w:r>
      <w:r w:rsidRPr="00682CA6">
        <w:rPr>
          <w:rStyle w:val="FontStyle31"/>
          <w:sz w:val="28"/>
          <w:szCs w:val="28"/>
        </w:rPr>
        <w:t xml:space="preserve">в </w:t>
      </w:r>
      <w:r w:rsidRPr="00682CA6">
        <w:rPr>
          <w:rStyle w:val="FontStyle27"/>
          <w:sz w:val="28"/>
          <w:szCs w:val="28"/>
        </w:rPr>
        <w:t xml:space="preserve">новом здании ведется с сентября 2019 года. Разрешительные документы: заключение </w:t>
      </w:r>
      <w:proofErr w:type="spellStart"/>
      <w:r w:rsidRPr="00682CA6">
        <w:rPr>
          <w:rStyle w:val="FontStyle27"/>
          <w:sz w:val="28"/>
          <w:szCs w:val="28"/>
        </w:rPr>
        <w:t>Роспотребнадзора</w:t>
      </w:r>
      <w:proofErr w:type="spellEnd"/>
      <w:r w:rsidRPr="00682CA6">
        <w:rPr>
          <w:rStyle w:val="FontStyle27"/>
          <w:sz w:val="28"/>
          <w:szCs w:val="28"/>
        </w:rPr>
        <w:t xml:space="preserve"> и </w:t>
      </w:r>
      <w:proofErr w:type="spellStart"/>
      <w:r w:rsidRPr="00682CA6">
        <w:rPr>
          <w:rStyle w:val="FontStyle27"/>
          <w:sz w:val="28"/>
          <w:szCs w:val="28"/>
        </w:rPr>
        <w:t>Госпожнадзора</w:t>
      </w:r>
      <w:proofErr w:type="spellEnd"/>
      <w:r w:rsidRPr="00682CA6">
        <w:rPr>
          <w:rStyle w:val="FontStyle27"/>
          <w:sz w:val="28"/>
          <w:szCs w:val="28"/>
        </w:rPr>
        <w:t xml:space="preserve"> получены. Лицензия на образовательную деятельнос</w:t>
      </w:r>
      <w:r w:rsidRPr="00682CA6">
        <w:rPr>
          <w:rStyle w:val="FontStyle27"/>
          <w:sz w:val="28"/>
          <w:szCs w:val="28"/>
        </w:rPr>
        <w:t>ть получена.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В целях создания новых мест для реализации образовательных программ начального общего, основного общего, среднего общего образования произведен выкуп объектов для размещения дополнительных классов: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«имущественного комплекса Вилюйский тракт 4 к</w:t>
      </w:r>
      <w:r w:rsidRPr="00682CA6">
        <w:rPr>
          <w:rStyle w:val="FontStyle27"/>
          <w:sz w:val="28"/>
          <w:szCs w:val="28"/>
        </w:rPr>
        <w:t xml:space="preserve">м, </w:t>
      </w:r>
      <w:proofErr w:type="spellStart"/>
      <w:r w:rsidRPr="00682CA6">
        <w:rPr>
          <w:rStyle w:val="FontStyle27"/>
          <w:sz w:val="28"/>
          <w:szCs w:val="28"/>
        </w:rPr>
        <w:t>д</w:t>
      </w:r>
      <w:proofErr w:type="gramStart"/>
      <w:r w:rsidRPr="00682CA6">
        <w:rPr>
          <w:rStyle w:val="FontStyle27"/>
          <w:sz w:val="28"/>
          <w:szCs w:val="28"/>
        </w:rPr>
        <w:t>.З</w:t>
      </w:r>
      <w:proofErr w:type="gramEnd"/>
      <w:r w:rsidRPr="00682CA6">
        <w:rPr>
          <w:rStyle w:val="FontStyle27"/>
          <w:sz w:val="28"/>
          <w:szCs w:val="28"/>
        </w:rPr>
        <w:t>,ЗА</w:t>
      </w:r>
      <w:proofErr w:type="spellEnd"/>
      <w:r w:rsidRPr="00682CA6">
        <w:rPr>
          <w:rStyle w:val="FontStyle27"/>
          <w:sz w:val="28"/>
          <w:szCs w:val="28"/>
        </w:rPr>
        <w:t xml:space="preserve"> </w:t>
      </w:r>
      <w:r w:rsidRPr="00682CA6">
        <w:rPr>
          <w:rStyle w:val="FontStyle40"/>
          <w:b w:val="0"/>
          <w:sz w:val="28"/>
          <w:szCs w:val="28"/>
        </w:rPr>
        <w:t>на 400 учащихся (218 мест с уточнением МКУ «</w:t>
      </w:r>
      <w:proofErr w:type="spellStart"/>
      <w:r w:rsidRPr="00682CA6">
        <w:rPr>
          <w:rStyle w:val="FontStyle40"/>
          <w:b w:val="0"/>
          <w:sz w:val="28"/>
          <w:szCs w:val="28"/>
        </w:rPr>
        <w:t>Главстрой</w:t>
      </w:r>
      <w:proofErr w:type="spellEnd"/>
      <w:r w:rsidRPr="00682CA6">
        <w:rPr>
          <w:rStyle w:val="FontStyle40"/>
          <w:b w:val="0"/>
          <w:sz w:val="28"/>
          <w:szCs w:val="28"/>
        </w:rPr>
        <w:t xml:space="preserve">» </w:t>
      </w:r>
      <w:r w:rsidRPr="00682CA6">
        <w:rPr>
          <w:rStyle w:val="FontStyle27"/>
          <w:sz w:val="28"/>
          <w:szCs w:val="28"/>
        </w:rPr>
        <w:t xml:space="preserve">по </w:t>
      </w:r>
      <w:r w:rsidRPr="00682CA6">
        <w:rPr>
          <w:rStyle w:val="FontStyle40"/>
          <w:b w:val="0"/>
          <w:sz w:val="28"/>
          <w:szCs w:val="28"/>
        </w:rPr>
        <w:t xml:space="preserve">результатам разработки проектно-сметной документации), </w:t>
      </w:r>
      <w:r w:rsidRPr="00682CA6">
        <w:rPr>
          <w:rStyle w:val="FontStyle27"/>
          <w:sz w:val="28"/>
          <w:szCs w:val="28"/>
        </w:rPr>
        <w:t>который послужит дополнительным зданием для МОБУ СОШ №20. В настоящее время МКУ «</w:t>
      </w:r>
      <w:proofErr w:type="spellStart"/>
      <w:r w:rsidRPr="00682CA6">
        <w:rPr>
          <w:rStyle w:val="FontStyle27"/>
          <w:sz w:val="28"/>
          <w:szCs w:val="28"/>
        </w:rPr>
        <w:t>Главстрой</w:t>
      </w:r>
      <w:proofErr w:type="spellEnd"/>
      <w:r w:rsidRPr="00682CA6">
        <w:rPr>
          <w:rStyle w:val="FontStyle27"/>
          <w:sz w:val="28"/>
          <w:szCs w:val="28"/>
        </w:rPr>
        <w:t>» разработан эскизный проект.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имущественн</w:t>
      </w:r>
      <w:r w:rsidRPr="00682CA6">
        <w:rPr>
          <w:rStyle w:val="FontStyle27"/>
          <w:sz w:val="28"/>
          <w:szCs w:val="28"/>
        </w:rPr>
        <w:t xml:space="preserve">ого комплекса </w:t>
      </w:r>
      <w:r w:rsidRPr="00682CA6">
        <w:rPr>
          <w:rStyle w:val="FontStyle40"/>
          <w:b w:val="0"/>
          <w:sz w:val="28"/>
          <w:szCs w:val="28"/>
        </w:rPr>
        <w:t xml:space="preserve">на 310 учащихся (218 </w:t>
      </w:r>
      <w:r w:rsidRPr="00682CA6">
        <w:rPr>
          <w:rStyle w:val="FontStyle27"/>
          <w:sz w:val="28"/>
          <w:szCs w:val="28"/>
        </w:rPr>
        <w:t xml:space="preserve">учащихся </w:t>
      </w:r>
      <w:r w:rsidRPr="00682CA6">
        <w:rPr>
          <w:rStyle w:val="FontStyle40"/>
          <w:b w:val="0"/>
          <w:sz w:val="28"/>
          <w:szCs w:val="28"/>
        </w:rPr>
        <w:t>с уточнением МКУ «</w:t>
      </w:r>
      <w:proofErr w:type="spellStart"/>
      <w:r w:rsidRPr="00682CA6">
        <w:rPr>
          <w:rStyle w:val="FontStyle40"/>
          <w:b w:val="0"/>
          <w:sz w:val="28"/>
          <w:szCs w:val="28"/>
        </w:rPr>
        <w:t>Главстрой</w:t>
      </w:r>
      <w:proofErr w:type="spellEnd"/>
      <w:r w:rsidRPr="00682CA6">
        <w:rPr>
          <w:rStyle w:val="FontStyle40"/>
          <w:b w:val="0"/>
          <w:sz w:val="28"/>
          <w:szCs w:val="28"/>
        </w:rPr>
        <w:t xml:space="preserve">». по результатам разработки проектно-сметной документации) </w:t>
      </w:r>
      <w:r w:rsidRPr="00682CA6">
        <w:rPr>
          <w:rStyle w:val="FontStyle27"/>
          <w:sz w:val="28"/>
          <w:szCs w:val="28"/>
        </w:rPr>
        <w:t>по адресу: г</w:t>
      </w:r>
      <w:proofErr w:type="gramStart"/>
      <w:r w:rsidRPr="00682CA6">
        <w:rPr>
          <w:rStyle w:val="FontStyle27"/>
          <w:sz w:val="28"/>
          <w:szCs w:val="28"/>
        </w:rPr>
        <w:t>.Я</w:t>
      </w:r>
      <w:proofErr w:type="gramEnd"/>
      <w:r w:rsidRPr="00682CA6">
        <w:rPr>
          <w:rStyle w:val="FontStyle27"/>
          <w:sz w:val="28"/>
          <w:szCs w:val="28"/>
        </w:rPr>
        <w:t xml:space="preserve">кутск ул. Толстого, д.20 для дополнительных классов МОБУ СОШ №5. В настоящее время МКУ </w:t>
      </w:r>
      <w:proofErr w:type="spellStart"/>
      <w:r w:rsidRPr="00682CA6">
        <w:rPr>
          <w:rStyle w:val="FontStyle27"/>
          <w:sz w:val="28"/>
          <w:szCs w:val="28"/>
        </w:rPr>
        <w:t>Главстрой</w:t>
      </w:r>
      <w:proofErr w:type="spellEnd"/>
      <w:r w:rsidRPr="00682CA6">
        <w:rPr>
          <w:rStyle w:val="FontStyle27"/>
          <w:sz w:val="28"/>
          <w:szCs w:val="28"/>
        </w:rPr>
        <w:t xml:space="preserve"> разработан эск</w:t>
      </w:r>
      <w:r w:rsidRPr="00682CA6">
        <w:rPr>
          <w:rStyle w:val="FontStyle27"/>
          <w:sz w:val="28"/>
          <w:szCs w:val="28"/>
        </w:rPr>
        <w:t>изный проект.</w:t>
      </w:r>
      <w:r w:rsidR="00FB466E">
        <w:rPr>
          <w:rStyle w:val="FontStyle27"/>
          <w:sz w:val="28"/>
          <w:szCs w:val="28"/>
        </w:rPr>
        <w:t xml:space="preserve"> </w:t>
      </w:r>
      <w:proofErr w:type="gramStart"/>
      <w:r w:rsidRPr="00682CA6">
        <w:rPr>
          <w:rStyle w:val="FontStyle27"/>
          <w:sz w:val="28"/>
          <w:szCs w:val="28"/>
        </w:rPr>
        <w:t>В целях создания дополнительных мест для детей в возрасте от 2 месяцев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до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3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лет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в образовательных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организациях, осуществляющих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образовательную деятельность по образовательным программам дошкольного образования, во </w:t>
      </w:r>
      <w:r w:rsidRPr="00682CA6">
        <w:rPr>
          <w:rStyle w:val="FontStyle27"/>
          <w:sz w:val="28"/>
          <w:szCs w:val="28"/>
        </w:rPr>
        <w:t xml:space="preserve">исполнение поручения Президента Российской Федерации по ликвидации очереди в ясельные группы </w:t>
      </w:r>
      <w:r w:rsidRPr="00682CA6">
        <w:rPr>
          <w:rStyle w:val="FontStyle41"/>
          <w:sz w:val="28"/>
          <w:szCs w:val="28"/>
        </w:rPr>
        <w:t xml:space="preserve">детских </w:t>
      </w:r>
      <w:r w:rsidRPr="00682CA6">
        <w:rPr>
          <w:rStyle w:val="FontStyle27"/>
          <w:sz w:val="28"/>
          <w:szCs w:val="28"/>
        </w:rPr>
        <w:t xml:space="preserve">садов в </w:t>
      </w:r>
      <w:r w:rsidRPr="00682CA6">
        <w:rPr>
          <w:rStyle w:val="FontStyle41"/>
          <w:sz w:val="28"/>
          <w:szCs w:val="28"/>
        </w:rPr>
        <w:t xml:space="preserve">рамках </w:t>
      </w:r>
      <w:r w:rsidRPr="00682CA6">
        <w:rPr>
          <w:rStyle w:val="FontStyle27"/>
          <w:sz w:val="28"/>
          <w:szCs w:val="28"/>
        </w:rPr>
        <w:t xml:space="preserve">государственной программы Республики Саха (Якутия) «Развитие образования Республики Саха (Якутия) на 2016-2022 </w:t>
      </w:r>
      <w:r w:rsidRPr="00682CA6">
        <w:rPr>
          <w:rStyle w:val="FontStyle41"/>
          <w:sz w:val="28"/>
          <w:szCs w:val="28"/>
        </w:rPr>
        <w:t xml:space="preserve">годы </w:t>
      </w:r>
      <w:r w:rsidRPr="00682CA6">
        <w:rPr>
          <w:rStyle w:val="FontStyle27"/>
          <w:sz w:val="28"/>
          <w:szCs w:val="28"/>
        </w:rPr>
        <w:t>и на плановый период до</w:t>
      </w:r>
      <w:proofErr w:type="gramEnd"/>
      <w:r w:rsidRPr="00682CA6">
        <w:rPr>
          <w:rStyle w:val="FontStyle27"/>
          <w:sz w:val="28"/>
          <w:szCs w:val="28"/>
        </w:rPr>
        <w:t xml:space="preserve"> </w:t>
      </w:r>
      <w:proofErr w:type="gramStart"/>
      <w:r w:rsidRPr="00682CA6">
        <w:rPr>
          <w:rStyle w:val="FontStyle27"/>
          <w:sz w:val="28"/>
          <w:szCs w:val="28"/>
        </w:rPr>
        <w:t xml:space="preserve">2026 года в 2019 году в городском округе «город Якутск» введены новые объекты дошкольного образования для детей раннего возраста в рамках государственной программы Республики Саха (Якутия) «Развитие образования Республики Саха (Якутия) на 2016-2022 годы и </w:t>
      </w:r>
      <w:r w:rsidRPr="00682CA6">
        <w:rPr>
          <w:rStyle w:val="FontStyle27"/>
          <w:sz w:val="28"/>
          <w:szCs w:val="28"/>
        </w:rPr>
        <w:t xml:space="preserve">на плановый период до 2026 года»: дополнительные группы при МБДОУ </w:t>
      </w:r>
      <w:r w:rsidRPr="00682CA6">
        <w:rPr>
          <w:rStyle w:val="FontStyle41"/>
          <w:sz w:val="28"/>
          <w:szCs w:val="28"/>
        </w:rPr>
        <w:t>Д</w:t>
      </w:r>
      <w:r w:rsidRPr="00682CA6">
        <w:rPr>
          <w:rStyle w:val="FontStyle27"/>
          <w:sz w:val="28"/>
          <w:szCs w:val="28"/>
        </w:rPr>
        <w:t>/с №70 «</w:t>
      </w:r>
      <w:proofErr w:type="spellStart"/>
      <w:r w:rsidRPr="00682CA6">
        <w:rPr>
          <w:rStyle w:val="FontStyle27"/>
          <w:sz w:val="28"/>
          <w:szCs w:val="28"/>
        </w:rPr>
        <w:t>Кэрэчээнэ</w:t>
      </w:r>
      <w:proofErr w:type="spellEnd"/>
      <w:r w:rsidRPr="00682CA6">
        <w:rPr>
          <w:rStyle w:val="FontStyle27"/>
          <w:sz w:val="28"/>
          <w:szCs w:val="28"/>
        </w:rPr>
        <w:t xml:space="preserve">» (с. </w:t>
      </w:r>
      <w:proofErr w:type="spellStart"/>
      <w:r w:rsidRPr="00682CA6">
        <w:rPr>
          <w:rStyle w:val="FontStyle27"/>
          <w:sz w:val="28"/>
          <w:szCs w:val="28"/>
        </w:rPr>
        <w:t>Хатассы</w:t>
      </w:r>
      <w:proofErr w:type="spellEnd"/>
      <w:r w:rsidRPr="00682CA6">
        <w:rPr>
          <w:rStyle w:val="FontStyle27"/>
          <w:sz w:val="28"/>
          <w:szCs w:val="28"/>
        </w:rPr>
        <w:t>), дополнительные группы при МБДОУ Д/с №20 «Надежда» (ул</w:t>
      </w:r>
      <w:proofErr w:type="gramEnd"/>
      <w:r w:rsidRPr="00682CA6">
        <w:rPr>
          <w:rStyle w:val="FontStyle27"/>
          <w:sz w:val="28"/>
          <w:szCs w:val="28"/>
        </w:rPr>
        <w:t xml:space="preserve">. </w:t>
      </w:r>
      <w:proofErr w:type="spellStart"/>
      <w:r w:rsidRPr="00682CA6">
        <w:rPr>
          <w:rStyle w:val="FontStyle27"/>
          <w:sz w:val="28"/>
          <w:szCs w:val="28"/>
        </w:rPr>
        <w:t>Билибина</w:t>
      </w:r>
      <w:proofErr w:type="spellEnd"/>
      <w:r w:rsidRPr="00682CA6">
        <w:rPr>
          <w:rStyle w:val="FontStyle27"/>
          <w:sz w:val="28"/>
          <w:szCs w:val="28"/>
        </w:rPr>
        <w:t xml:space="preserve">, 19), дополнительные группы при МБДОУ </w:t>
      </w:r>
      <w:r w:rsidRPr="00682CA6">
        <w:rPr>
          <w:rStyle w:val="FontStyle41"/>
          <w:sz w:val="28"/>
          <w:szCs w:val="28"/>
        </w:rPr>
        <w:t>ЦРР</w:t>
      </w:r>
      <w:r w:rsidRPr="00682CA6">
        <w:rPr>
          <w:rStyle w:val="FontStyle27"/>
          <w:sz w:val="28"/>
          <w:szCs w:val="28"/>
        </w:rPr>
        <w:t>-Д/с №15 «Северные звездочки» (ул. Халтурина, 22/2)</w:t>
      </w:r>
      <w:r w:rsidRPr="00682CA6">
        <w:rPr>
          <w:rStyle w:val="FontStyle27"/>
          <w:sz w:val="28"/>
          <w:szCs w:val="28"/>
        </w:rPr>
        <w:t>, дополнительные</w:t>
      </w:r>
      <w:proofErr w:type="gramStart"/>
      <w:r w:rsidRPr="00682CA6">
        <w:rPr>
          <w:rStyle w:val="FontStyle27"/>
          <w:sz w:val="28"/>
          <w:szCs w:val="28"/>
        </w:rPr>
        <w:t xml:space="preserve">::: </w:t>
      </w:r>
      <w:proofErr w:type="gramEnd"/>
      <w:r w:rsidRPr="00682CA6">
        <w:rPr>
          <w:rStyle w:val="FontStyle27"/>
          <w:sz w:val="28"/>
          <w:szCs w:val="28"/>
        </w:rPr>
        <w:t>группы при МБДОУ Д/с №23 «</w:t>
      </w:r>
      <w:proofErr w:type="spellStart"/>
      <w:r w:rsidRPr="00682CA6">
        <w:rPr>
          <w:rStyle w:val="FontStyle27"/>
          <w:sz w:val="28"/>
          <w:szCs w:val="28"/>
        </w:rPr>
        <w:t>Цветик-семицветик</w:t>
      </w:r>
      <w:proofErr w:type="spellEnd"/>
      <w:r w:rsidRPr="00682CA6">
        <w:rPr>
          <w:rStyle w:val="FontStyle27"/>
          <w:sz w:val="28"/>
          <w:szCs w:val="28"/>
        </w:rPr>
        <w:t xml:space="preserve">» (203 </w:t>
      </w:r>
      <w:proofErr w:type="spellStart"/>
      <w:r w:rsidRPr="00682CA6">
        <w:rPr>
          <w:rStyle w:val="FontStyle27"/>
          <w:sz w:val="28"/>
          <w:szCs w:val="28"/>
        </w:rPr>
        <w:t>мкр</w:t>
      </w:r>
      <w:proofErr w:type="spellEnd"/>
      <w:r w:rsidRPr="00682CA6">
        <w:rPr>
          <w:rStyle w:val="FontStyle27"/>
          <w:sz w:val="28"/>
          <w:szCs w:val="28"/>
        </w:rPr>
        <w:t>, корп. 15).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В 2019 году запланирован выкуп 3-х помещений под размещение групп для детей раннего дошкольного возраста: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Дополнительные группы на Халтурина, 22/2 на 30 мест.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Доп</w:t>
      </w:r>
      <w:r w:rsidRPr="00682CA6">
        <w:rPr>
          <w:rStyle w:val="FontStyle27"/>
          <w:sz w:val="28"/>
          <w:szCs w:val="28"/>
        </w:rPr>
        <w:t xml:space="preserve">олнительные группы на 203 </w:t>
      </w:r>
      <w:proofErr w:type="spellStart"/>
      <w:r w:rsidRPr="00682CA6">
        <w:rPr>
          <w:rStyle w:val="FontStyle27"/>
          <w:sz w:val="28"/>
          <w:szCs w:val="28"/>
        </w:rPr>
        <w:t>мкр</w:t>
      </w:r>
      <w:proofErr w:type="spellEnd"/>
      <w:r w:rsidRPr="00682CA6">
        <w:rPr>
          <w:rStyle w:val="FontStyle27"/>
          <w:sz w:val="28"/>
          <w:szCs w:val="28"/>
        </w:rPr>
        <w:t>, корп. 1 на 80 мест.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Дополнительные группы в квартале Прометей: в Автодорожном округе на 119 мест.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Завершается строительство новых детских садов: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Детский сад на 315 мест в 203 микрорайоне.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 xml:space="preserve">Детский сад в 203 </w:t>
      </w:r>
      <w:proofErr w:type="spellStart"/>
      <w:r w:rsidRPr="00682CA6">
        <w:rPr>
          <w:rStyle w:val="FontStyle27"/>
          <w:sz w:val="28"/>
          <w:szCs w:val="28"/>
        </w:rPr>
        <w:t>мкр</w:t>
      </w:r>
      <w:proofErr w:type="spellEnd"/>
      <w:r w:rsidRPr="00682CA6">
        <w:rPr>
          <w:rStyle w:val="FontStyle27"/>
          <w:sz w:val="28"/>
          <w:szCs w:val="28"/>
        </w:rPr>
        <w:t xml:space="preserve">. </w:t>
      </w:r>
      <w:r w:rsidRPr="00682CA6">
        <w:rPr>
          <w:rStyle w:val="FontStyle27"/>
          <w:sz w:val="28"/>
          <w:szCs w:val="28"/>
        </w:rPr>
        <w:t xml:space="preserve">на 240 мест - центр инклюзивной практики для детей с задержкой психического развития и </w:t>
      </w:r>
      <w:r w:rsidRPr="00682CA6">
        <w:rPr>
          <w:rStyle w:val="FontStyle42"/>
          <w:sz w:val="28"/>
          <w:szCs w:val="28"/>
        </w:rPr>
        <w:t xml:space="preserve">нарушением </w:t>
      </w:r>
      <w:r w:rsidRPr="00682CA6">
        <w:rPr>
          <w:rStyle w:val="FontStyle27"/>
          <w:sz w:val="28"/>
          <w:szCs w:val="28"/>
        </w:rPr>
        <w:t xml:space="preserve">интеллекта, в том </w:t>
      </w:r>
      <w:r w:rsidRPr="00682CA6">
        <w:rPr>
          <w:rStyle w:val="FontStyle27"/>
          <w:sz w:val="28"/>
          <w:szCs w:val="28"/>
        </w:rPr>
        <w:lastRenderedPageBreak/>
        <w:t xml:space="preserve">числе с тяжелыми множественными нарушениями развития. </w:t>
      </w:r>
      <w:r w:rsidRPr="00682CA6">
        <w:rPr>
          <w:rStyle w:val="FontStyle42"/>
          <w:sz w:val="28"/>
          <w:szCs w:val="28"/>
        </w:rPr>
        <w:t xml:space="preserve">В </w:t>
      </w:r>
      <w:r w:rsidRPr="00682CA6">
        <w:rPr>
          <w:rStyle w:val="FontStyle27"/>
          <w:sz w:val="28"/>
          <w:szCs w:val="28"/>
        </w:rPr>
        <w:t xml:space="preserve">данный детский сад будут направляться дети, состоящие в городской очереди, с учетом </w:t>
      </w:r>
      <w:r w:rsidRPr="00682CA6">
        <w:rPr>
          <w:rStyle w:val="FontStyle27"/>
          <w:sz w:val="28"/>
          <w:szCs w:val="28"/>
        </w:rPr>
        <w:t xml:space="preserve">заключения медицинского учреждения и </w:t>
      </w:r>
      <w:proofErr w:type="spellStart"/>
      <w:r w:rsidRPr="00682CA6">
        <w:rPr>
          <w:rStyle w:val="FontStyle27"/>
          <w:sz w:val="28"/>
          <w:szCs w:val="28"/>
        </w:rPr>
        <w:t>Психолого-медико-педагогической</w:t>
      </w:r>
      <w:proofErr w:type="spellEnd"/>
      <w:r w:rsidRPr="00682CA6">
        <w:rPr>
          <w:rStyle w:val="FontStyle27"/>
          <w:sz w:val="28"/>
          <w:szCs w:val="28"/>
        </w:rPr>
        <w:t xml:space="preserve"> комиссии о необходимости посещения учреждения для коррекции нарушений развития </w:t>
      </w:r>
      <w:r w:rsidRPr="00682CA6">
        <w:rPr>
          <w:rStyle w:val="FontStyle28"/>
          <w:sz w:val="28"/>
          <w:szCs w:val="28"/>
        </w:rPr>
        <w:t xml:space="preserve">и </w:t>
      </w:r>
      <w:r w:rsidRPr="00682CA6">
        <w:rPr>
          <w:rStyle w:val="FontStyle27"/>
          <w:sz w:val="28"/>
          <w:szCs w:val="28"/>
        </w:rPr>
        <w:t xml:space="preserve">социальной адаптации. </w:t>
      </w:r>
      <w:r w:rsidRPr="00682CA6">
        <w:rPr>
          <w:rStyle w:val="FontStyle42"/>
          <w:sz w:val="28"/>
          <w:szCs w:val="28"/>
        </w:rPr>
        <w:t xml:space="preserve">В </w:t>
      </w:r>
      <w:r w:rsidRPr="00682CA6">
        <w:rPr>
          <w:rStyle w:val="FontStyle27"/>
          <w:sz w:val="28"/>
          <w:szCs w:val="28"/>
        </w:rPr>
        <w:t>детском саду будут функционировать группы компенсирующей и комбинированной направл</w:t>
      </w:r>
      <w:r w:rsidRPr="00682CA6">
        <w:rPr>
          <w:rStyle w:val="FontStyle27"/>
          <w:sz w:val="28"/>
          <w:szCs w:val="28"/>
        </w:rPr>
        <w:t xml:space="preserve">енности для детей с расстройствами </w:t>
      </w:r>
      <w:proofErr w:type="spellStart"/>
      <w:r w:rsidRPr="00682CA6">
        <w:rPr>
          <w:rStyle w:val="FontStyle27"/>
          <w:sz w:val="28"/>
          <w:szCs w:val="28"/>
        </w:rPr>
        <w:t>аутисти</w:t>
      </w:r>
      <w:proofErr w:type="spellEnd"/>
      <w:r w:rsidRPr="00682CA6">
        <w:rPr>
          <w:rStyle w:val="FontStyle27"/>
          <w:sz w:val="28"/>
          <w:szCs w:val="28"/>
        </w:rPr>
        <w:t xml:space="preserve"> чес кого с </w:t>
      </w:r>
      <w:proofErr w:type="spellStart"/>
      <w:r w:rsidRPr="00682CA6">
        <w:rPr>
          <w:rStyle w:val="FontStyle27"/>
          <w:sz w:val="28"/>
          <w:szCs w:val="28"/>
        </w:rPr>
        <w:t>пектра</w:t>
      </w:r>
      <w:proofErr w:type="spellEnd"/>
      <w:r w:rsidRPr="00682CA6">
        <w:rPr>
          <w:rStyle w:val="FontStyle27"/>
          <w:sz w:val="28"/>
          <w:szCs w:val="28"/>
        </w:rPr>
        <w:t xml:space="preserve">, умственной отсталостью, </w:t>
      </w:r>
      <w:proofErr w:type="spellStart"/>
      <w:r w:rsidRPr="00682CA6">
        <w:rPr>
          <w:rStyle w:val="FontStyle27"/>
          <w:sz w:val="28"/>
          <w:szCs w:val="28"/>
        </w:rPr>
        <w:t>резиду</w:t>
      </w:r>
      <w:proofErr w:type="spellEnd"/>
      <w:r w:rsidRPr="00682CA6">
        <w:rPr>
          <w:rStyle w:val="FontStyle27"/>
          <w:sz w:val="28"/>
          <w:szCs w:val="28"/>
        </w:rPr>
        <w:t xml:space="preserve"> ал </w:t>
      </w:r>
      <w:proofErr w:type="spellStart"/>
      <w:r w:rsidRPr="00682CA6">
        <w:rPr>
          <w:rStyle w:val="FontStyle27"/>
          <w:sz w:val="28"/>
          <w:szCs w:val="28"/>
        </w:rPr>
        <w:t>ьно-органическ</w:t>
      </w:r>
      <w:proofErr w:type="spellEnd"/>
      <w:r w:rsidRPr="00682CA6">
        <w:rPr>
          <w:rStyle w:val="FontStyle27"/>
          <w:sz w:val="28"/>
          <w:szCs w:val="28"/>
        </w:rPr>
        <w:t xml:space="preserve"> </w:t>
      </w:r>
      <w:r w:rsidRPr="00682CA6">
        <w:rPr>
          <w:rStyle w:val="FontStyle28"/>
          <w:sz w:val="28"/>
          <w:szCs w:val="28"/>
        </w:rPr>
        <w:t xml:space="preserve">им </w:t>
      </w:r>
      <w:proofErr w:type="spellStart"/>
      <w:proofErr w:type="gramStart"/>
      <w:r w:rsidRPr="00682CA6">
        <w:rPr>
          <w:rStyle w:val="FontStyle27"/>
          <w:sz w:val="28"/>
          <w:szCs w:val="28"/>
        </w:rPr>
        <w:t>п</w:t>
      </w:r>
      <w:proofErr w:type="spellEnd"/>
      <w:proofErr w:type="gramEnd"/>
      <w:r w:rsidRPr="00682CA6">
        <w:rPr>
          <w:rStyle w:val="FontStyle27"/>
          <w:sz w:val="28"/>
          <w:szCs w:val="28"/>
        </w:rPr>
        <w:t xml:space="preserve"> сражением центральной нервной системы, нарушениями опорно-двигательного аппарата, в том числе с детским церебральным параличом.</w:t>
      </w:r>
      <w:r w:rsidR="00FB466E">
        <w:rPr>
          <w:rStyle w:val="FontStyle27"/>
          <w:sz w:val="28"/>
          <w:szCs w:val="28"/>
        </w:rPr>
        <w:t xml:space="preserve"> В</w:t>
      </w:r>
      <w:r w:rsidRPr="00682CA6">
        <w:rPr>
          <w:rStyle w:val="FontStyle27"/>
          <w:sz w:val="28"/>
          <w:szCs w:val="28"/>
        </w:rPr>
        <w:t xml:space="preserve"> рамках с</w:t>
      </w:r>
      <w:r w:rsidRPr="00682CA6">
        <w:rPr>
          <w:rStyle w:val="FontStyle27"/>
          <w:sz w:val="28"/>
          <w:szCs w:val="28"/>
        </w:rPr>
        <w:t>оздания дополнительных мест в дошкольных учреждениях в 2019 году завершена работа по передаче с МАО «</w:t>
      </w:r>
      <w:proofErr w:type="spellStart"/>
      <w:r w:rsidRPr="00682CA6">
        <w:rPr>
          <w:rStyle w:val="FontStyle27"/>
          <w:sz w:val="28"/>
          <w:szCs w:val="28"/>
        </w:rPr>
        <w:t>Якутскэнерго</w:t>
      </w:r>
      <w:proofErr w:type="spellEnd"/>
      <w:r w:rsidRPr="00682CA6">
        <w:rPr>
          <w:rStyle w:val="FontStyle27"/>
          <w:sz w:val="28"/>
          <w:szCs w:val="28"/>
        </w:rPr>
        <w:t xml:space="preserve">» в муниципальную собственность два </w:t>
      </w:r>
      <w:proofErr w:type="spellStart"/>
      <w:proofErr w:type="gramStart"/>
      <w:r w:rsidRPr="00682CA6">
        <w:rPr>
          <w:rStyle w:val="FontStyle27"/>
          <w:sz w:val="28"/>
          <w:szCs w:val="28"/>
        </w:rPr>
        <w:t>ведомствен</w:t>
      </w:r>
      <w:proofErr w:type="spellEnd"/>
      <w:r w:rsidRPr="00682CA6">
        <w:rPr>
          <w:rStyle w:val="FontStyle27"/>
          <w:sz w:val="28"/>
          <w:szCs w:val="28"/>
        </w:rPr>
        <w:t xml:space="preserve"> </w:t>
      </w:r>
      <w:proofErr w:type="spellStart"/>
      <w:r w:rsidRPr="00682CA6">
        <w:rPr>
          <w:rStyle w:val="FontStyle27"/>
          <w:sz w:val="28"/>
          <w:szCs w:val="28"/>
        </w:rPr>
        <w:t>ных</w:t>
      </w:r>
      <w:proofErr w:type="spellEnd"/>
      <w:proofErr w:type="gramEnd"/>
      <w:r w:rsidRPr="00682CA6">
        <w:rPr>
          <w:rStyle w:val="FontStyle27"/>
          <w:sz w:val="28"/>
          <w:szCs w:val="28"/>
        </w:rPr>
        <w:t>: детских сада: Детский сад №84 «Искорка» и Детский сад №2100 «Белоснежка». В настоящее время</w:t>
      </w:r>
      <w:r w:rsidRPr="00682CA6">
        <w:rPr>
          <w:rStyle w:val="FontStyle27"/>
          <w:sz w:val="28"/>
          <w:szCs w:val="28"/>
        </w:rPr>
        <w:t xml:space="preserve"> - МБДОУ Д/с № 84 «Искорка» и МБДОУ Д/с № 100 «Белоснежка».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В целях создания дополнительных мест для предоставления дошкольного образования ведется работа по передаче из федеральной собственности в муниципальную собственность Детского сада №88 ЯИЦ СО РАН</w:t>
      </w:r>
      <w:r w:rsidRPr="00682CA6">
        <w:rPr>
          <w:rStyle w:val="FontStyle27"/>
          <w:sz w:val="28"/>
          <w:szCs w:val="28"/>
        </w:rPr>
        <w:t>.</w:t>
      </w:r>
      <w:r w:rsidR="00FB466E">
        <w:rPr>
          <w:rStyle w:val="FontStyle27"/>
          <w:sz w:val="28"/>
          <w:szCs w:val="28"/>
        </w:rPr>
        <w:t xml:space="preserve"> </w:t>
      </w:r>
      <w:r w:rsidRPr="00682CA6">
        <w:rPr>
          <w:rStyle w:val="FontStyle27"/>
          <w:sz w:val="28"/>
          <w:szCs w:val="28"/>
        </w:rPr>
        <w:t>Анализ деятельности Управления образования показывают</w:t>
      </w:r>
      <w:proofErr w:type="gramStart"/>
      <w:r w:rsidRPr="00682CA6">
        <w:rPr>
          <w:rStyle w:val="FontStyle27"/>
          <w:sz w:val="28"/>
          <w:szCs w:val="28"/>
        </w:rPr>
        <w:t xml:space="preserve">., </w:t>
      </w:r>
      <w:proofErr w:type="gramEnd"/>
      <w:r w:rsidRPr="00682CA6">
        <w:rPr>
          <w:rStyle w:val="FontStyle27"/>
          <w:sz w:val="28"/>
          <w:szCs w:val="28"/>
        </w:rPr>
        <w:t xml:space="preserve">что цели и задачи по развитию муниципальной системы образования! городского округа «город Якутск» и совершенствованию качества образования </w:t>
      </w:r>
      <w:r w:rsidRPr="00682CA6">
        <w:rPr>
          <w:rStyle w:val="FontStyle28"/>
          <w:sz w:val="28"/>
          <w:szCs w:val="28"/>
        </w:rPr>
        <w:t>выполняются.</w:t>
      </w:r>
    </w:p>
    <w:sectPr w:rsidR="00674354" w:rsidRPr="00682CA6" w:rsidSect="00682CA6">
      <w:pgSz w:w="11909" w:h="16834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54" w:rsidRDefault="00674354">
      <w:r>
        <w:separator/>
      </w:r>
    </w:p>
  </w:endnote>
  <w:endnote w:type="continuationSeparator" w:id="0">
    <w:p w:rsidR="00674354" w:rsidRDefault="0067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54" w:rsidRDefault="00674354">
      <w:r>
        <w:separator/>
      </w:r>
    </w:p>
  </w:footnote>
  <w:footnote w:type="continuationSeparator" w:id="0">
    <w:p w:rsidR="00674354" w:rsidRDefault="00674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386"/>
    <w:rsid w:val="00123386"/>
    <w:rsid w:val="00674354"/>
    <w:rsid w:val="00682CA6"/>
    <w:rsid w:val="00FB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i/>
      <w:iCs/>
      <w:color w:val="000000"/>
      <w:spacing w:val="-10"/>
      <w:sz w:val="10"/>
      <w:szCs w:val="1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color w:val="000000"/>
      <w:w w:val="10"/>
      <w:sz w:val="14"/>
      <w:szCs w:val="14"/>
    </w:rPr>
  </w:style>
  <w:style w:type="character" w:customStyle="1" w:styleId="FontStyle39">
    <w:name w:val="Font Style39"/>
    <w:basedOn w:val="a0"/>
    <w:uiPriority w:val="99"/>
    <w:rPr>
      <w:rFonts w:ascii="Georgia" w:hAnsi="Georgia" w:cs="Georgia"/>
      <w:b/>
      <w:bCs/>
      <w:color w:val="000000"/>
      <w:spacing w:val="20"/>
      <w:sz w:val="16"/>
      <w:szCs w:val="16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1315</Words>
  <Characters>7499</Characters>
  <Application>Microsoft Office Word</Application>
  <DocSecurity>0</DocSecurity>
  <Lines>62</Lines>
  <Paragraphs>17</Paragraphs>
  <ScaleCrop>false</ScaleCrop>
  <Company>Microsoft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2020-04-18T14:05:00Z</dcterms:created>
  <dcterms:modified xsi:type="dcterms:W3CDTF">2020-04-18T14:10:00Z</dcterms:modified>
</cp:coreProperties>
</file>