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525" w:rsidRDefault="00500525" w:rsidP="00500525">
      <w:pPr>
        <w:pStyle w:val="Style3"/>
        <w:widowControl/>
        <w:jc w:val="both"/>
        <w:rPr>
          <w:rStyle w:val="FontStyle31"/>
          <w:b/>
          <w:sz w:val="28"/>
          <w:szCs w:val="28"/>
        </w:rPr>
      </w:pPr>
      <w:r>
        <w:rPr>
          <w:rStyle w:val="FontStyle31"/>
          <w:b/>
          <w:sz w:val="28"/>
          <w:szCs w:val="28"/>
        </w:rPr>
        <w:t>БЕРДСК</w:t>
      </w:r>
    </w:p>
    <w:p w:rsidR="00C36BE2" w:rsidRPr="00500525" w:rsidRDefault="00500525" w:rsidP="00500525">
      <w:pPr>
        <w:pStyle w:val="Style3"/>
        <w:widowControl/>
        <w:jc w:val="both"/>
        <w:rPr>
          <w:rStyle w:val="FontStyle36"/>
          <w:b/>
          <w:i w:val="0"/>
          <w:sz w:val="28"/>
          <w:szCs w:val="28"/>
        </w:rPr>
      </w:pPr>
      <w:r w:rsidRPr="00500525">
        <w:rPr>
          <w:rStyle w:val="FontStyle36"/>
          <w:b/>
          <w:i w:val="0"/>
          <w:sz w:val="28"/>
          <w:szCs w:val="28"/>
        </w:rPr>
        <w:t>Реализация мероприятий</w:t>
      </w:r>
      <w:r w:rsidR="00C36BE2" w:rsidRPr="00500525">
        <w:rPr>
          <w:rStyle w:val="FontStyle36"/>
          <w:b/>
          <w:i w:val="0"/>
          <w:sz w:val="28"/>
          <w:szCs w:val="28"/>
        </w:rPr>
        <w:t xml:space="preserve"> по развитию сетей наружного уличного освещения города Бердска на 2015 </w:t>
      </w:r>
      <w:r w:rsidRPr="00500525">
        <w:rPr>
          <w:rStyle w:val="FontStyle36"/>
          <w:b/>
          <w:i w:val="0"/>
          <w:sz w:val="28"/>
          <w:szCs w:val="28"/>
        </w:rPr>
        <w:t>–</w:t>
      </w:r>
      <w:r w:rsidR="00C36BE2" w:rsidRPr="00500525">
        <w:rPr>
          <w:rStyle w:val="FontStyle36"/>
          <w:b/>
          <w:i w:val="0"/>
          <w:sz w:val="28"/>
          <w:szCs w:val="28"/>
        </w:rPr>
        <w:t xml:space="preserve"> 2020</w:t>
      </w:r>
      <w:r w:rsidRPr="00500525">
        <w:rPr>
          <w:rStyle w:val="FontStyle36"/>
          <w:b/>
          <w:i w:val="0"/>
          <w:sz w:val="28"/>
          <w:szCs w:val="28"/>
        </w:rPr>
        <w:t xml:space="preserve"> </w:t>
      </w:r>
      <w:r w:rsidR="00C36BE2" w:rsidRPr="00500525">
        <w:rPr>
          <w:rStyle w:val="FontStyle36"/>
          <w:b/>
          <w:i w:val="0"/>
          <w:sz w:val="28"/>
          <w:szCs w:val="28"/>
        </w:rPr>
        <w:t>годы</w:t>
      </w:r>
      <w:r w:rsidRPr="00500525">
        <w:rPr>
          <w:rStyle w:val="FontStyle36"/>
          <w:b/>
          <w:i w:val="0"/>
          <w:sz w:val="28"/>
          <w:szCs w:val="28"/>
        </w:rPr>
        <w:t>.</w:t>
      </w:r>
    </w:p>
    <w:p w:rsidR="00C36BE2" w:rsidRPr="00500525" w:rsidRDefault="00C36BE2" w:rsidP="00500525">
      <w:pPr>
        <w:pStyle w:val="Style2"/>
        <w:widowControl/>
        <w:jc w:val="both"/>
        <w:rPr>
          <w:rStyle w:val="FontStyle32"/>
          <w:sz w:val="28"/>
          <w:szCs w:val="28"/>
        </w:rPr>
      </w:pPr>
      <w:r w:rsidRPr="00500525">
        <w:rPr>
          <w:rStyle w:val="FontStyle32"/>
          <w:sz w:val="28"/>
          <w:szCs w:val="28"/>
        </w:rPr>
        <w:t xml:space="preserve">Проведение ремонтно-восстановительных мероприятий изношенных сетей и оборудования в 2015 году, (замена светильников </w:t>
      </w:r>
      <w:r w:rsidRPr="00500525">
        <w:rPr>
          <w:rStyle w:val="FontStyle31"/>
          <w:sz w:val="28"/>
          <w:szCs w:val="28"/>
        </w:rPr>
        <w:t xml:space="preserve">РКУ </w:t>
      </w:r>
      <w:r w:rsidRPr="00500525">
        <w:rPr>
          <w:rStyle w:val="FontStyle32"/>
          <w:sz w:val="28"/>
          <w:szCs w:val="28"/>
        </w:rPr>
        <w:t xml:space="preserve">на </w:t>
      </w:r>
      <w:r w:rsidRPr="00500525">
        <w:rPr>
          <w:rStyle w:val="FontStyle31"/>
          <w:sz w:val="28"/>
          <w:szCs w:val="28"/>
        </w:rPr>
        <w:t xml:space="preserve">ЖКУ, </w:t>
      </w:r>
      <w:r w:rsidRPr="00500525">
        <w:rPr>
          <w:rStyle w:val="FontStyle32"/>
          <w:sz w:val="28"/>
          <w:szCs w:val="28"/>
        </w:rPr>
        <w:t>голого провода на СИП)</w:t>
      </w:r>
    </w:p>
    <w:p w:rsidR="00C36BE2" w:rsidRPr="00500525" w:rsidRDefault="00C36BE2" w:rsidP="00500525">
      <w:pPr>
        <w:pStyle w:val="Style2"/>
        <w:widowControl/>
        <w:jc w:val="both"/>
        <w:rPr>
          <w:rStyle w:val="FontStyle32"/>
          <w:sz w:val="28"/>
          <w:szCs w:val="28"/>
        </w:rPr>
      </w:pPr>
      <w:r w:rsidRPr="00500525">
        <w:rPr>
          <w:rStyle w:val="FontStyle32"/>
          <w:sz w:val="28"/>
          <w:szCs w:val="28"/>
        </w:rPr>
        <w:t>-</w:t>
      </w:r>
      <w:r w:rsidR="00500525">
        <w:rPr>
          <w:rStyle w:val="FontStyle32"/>
          <w:sz w:val="28"/>
          <w:szCs w:val="28"/>
        </w:rPr>
        <w:t xml:space="preserve"> у</w:t>
      </w:r>
      <w:r w:rsidRPr="00500525">
        <w:rPr>
          <w:rStyle w:val="FontStyle32"/>
          <w:sz w:val="28"/>
          <w:szCs w:val="28"/>
        </w:rPr>
        <w:t xml:space="preserve">л. </w:t>
      </w:r>
      <w:proofErr w:type="gramStart"/>
      <w:r w:rsidRPr="00500525">
        <w:rPr>
          <w:rStyle w:val="FontStyle32"/>
          <w:sz w:val="28"/>
          <w:szCs w:val="28"/>
        </w:rPr>
        <w:t>Спортивная</w:t>
      </w:r>
      <w:proofErr w:type="gramEnd"/>
      <w:r w:rsidRPr="00500525">
        <w:rPr>
          <w:rStyle w:val="FontStyle32"/>
          <w:sz w:val="28"/>
          <w:szCs w:val="28"/>
        </w:rPr>
        <w:t xml:space="preserve"> протяженностью 760м.</w:t>
      </w:r>
    </w:p>
    <w:p w:rsidR="00C36BE2" w:rsidRPr="00500525" w:rsidRDefault="00C36BE2" w:rsidP="00500525">
      <w:pPr>
        <w:pStyle w:val="Style2"/>
        <w:widowControl/>
        <w:jc w:val="both"/>
        <w:rPr>
          <w:rStyle w:val="FontStyle32"/>
          <w:sz w:val="28"/>
          <w:szCs w:val="28"/>
        </w:rPr>
      </w:pPr>
      <w:r w:rsidRPr="00500525">
        <w:rPr>
          <w:rStyle w:val="FontStyle32"/>
          <w:sz w:val="28"/>
          <w:szCs w:val="28"/>
        </w:rPr>
        <w:t>-</w:t>
      </w:r>
      <w:r w:rsidR="00500525">
        <w:rPr>
          <w:rStyle w:val="FontStyle32"/>
          <w:sz w:val="28"/>
          <w:szCs w:val="28"/>
        </w:rPr>
        <w:t xml:space="preserve"> у</w:t>
      </w:r>
      <w:r w:rsidRPr="00500525">
        <w:rPr>
          <w:rStyle w:val="FontStyle32"/>
          <w:sz w:val="28"/>
          <w:szCs w:val="28"/>
        </w:rPr>
        <w:t>л. Суворова протяженностью 1330м.</w:t>
      </w:r>
    </w:p>
    <w:p w:rsidR="00C36BE2" w:rsidRPr="00500525" w:rsidRDefault="00C36BE2" w:rsidP="00500525">
      <w:pPr>
        <w:pStyle w:val="Style2"/>
        <w:widowControl/>
        <w:jc w:val="both"/>
        <w:rPr>
          <w:rStyle w:val="FontStyle32"/>
          <w:sz w:val="28"/>
          <w:szCs w:val="28"/>
        </w:rPr>
      </w:pPr>
      <w:r w:rsidRPr="00500525">
        <w:rPr>
          <w:rStyle w:val="FontStyle32"/>
          <w:sz w:val="28"/>
          <w:szCs w:val="28"/>
        </w:rPr>
        <w:t>Проведение мероприятий по монтажу новых линий наружного освещения из программы на 2015 год:</w:t>
      </w:r>
    </w:p>
    <w:p w:rsidR="00500525" w:rsidRDefault="00C36BE2" w:rsidP="00500525">
      <w:pPr>
        <w:pStyle w:val="Style4"/>
        <w:widowControl/>
        <w:jc w:val="both"/>
        <w:rPr>
          <w:rStyle w:val="FontStyle32"/>
          <w:sz w:val="28"/>
          <w:szCs w:val="28"/>
        </w:rPr>
      </w:pPr>
      <w:r w:rsidRPr="00500525">
        <w:rPr>
          <w:rStyle w:val="FontStyle32"/>
          <w:sz w:val="28"/>
          <w:szCs w:val="28"/>
        </w:rPr>
        <w:t>-</w:t>
      </w:r>
      <w:r w:rsidR="00500525">
        <w:rPr>
          <w:rStyle w:val="FontStyle32"/>
          <w:sz w:val="28"/>
          <w:szCs w:val="28"/>
        </w:rPr>
        <w:t xml:space="preserve"> у</w:t>
      </w:r>
      <w:r w:rsidRPr="00500525">
        <w:rPr>
          <w:rStyle w:val="FontStyle32"/>
          <w:sz w:val="28"/>
          <w:szCs w:val="28"/>
        </w:rPr>
        <w:t xml:space="preserve">л. 40 лет Октября протяженностью 570м. </w:t>
      </w:r>
    </w:p>
    <w:p w:rsidR="00C36BE2" w:rsidRPr="00500525" w:rsidRDefault="00C36BE2" w:rsidP="00500525">
      <w:pPr>
        <w:pStyle w:val="Style4"/>
        <w:widowControl/>
        <w:jc w:val="both"/>
        <w:rPr>
          <w:rStyle w:val="FontStyle32"/>
          <w:sz w:val="28"/>
          <w:szCs w:val="28"/>
        </w:rPr>
      </w:pPr>
      <w:r w:rsidRPr="00500525">
        <w:rPr>
          <w:rStyle w:val="FontStyle32"/>
          <w:sz w:val="28"/>
          <w:szCs w:val="28"/>
        </w:rPr>
        <w:t>-</w:t>
      </w:r>
      <w:r w:rsidR="00500525">
        <w:rPr>
          <w:rStyle w:val="FontStyle32"/>
          <w:sz w:val="28"/>
          <w:szCs w:val="28"/>
        </w:rPr>
        <w:t xml:space="preserve"> у</w:t>
      </w:r>
      <w:r w:rsidRPr="00500525">
        <w:rPr>
          <w:rStyle w:val="FontStyle32"/>
          <w:sz w:val="28"/>
          <w:szCs w:val="28"/>
        </w:rPr>
        <w:t>л. Авиаторов протяженностью 590м.</w:t>
      </w:r>
    </w:p>
    <w:p w:rsidR="00C36BE2" w:rsidRPr="00500525" w:rsidRDefault="00C36BE2" w:rsidP="00500525">
      <w:pPr>
        <w:pStyle w:val="Style2"/>
        <w:widowControl/>
        <w:jc w:val="both"/>
        <w:rPr>
          <w:rStyle w:val="FontStyle32"/>
          <w:sz w:val="28"/>
          <w:szCs w:val="28"/>
        </w:rPr>
      </w:pPr>
      <w:r w:rsidRPr="00500525">
        <w:rPr>
          <w:rStyle w:val="FontStyle32"/>
          <w:sz w:val="28"/>
          <w:szCs w:val="28"/>
        </w:rPr>
        <w:t>-</w:t>
      </w:r>
      <w:r w:rsidR="00500525">
        <w:rPr>
          <w:rStyle w:val="FontStyle32"/>
          <w:sz w:val="28"/>
          <w:szCs w:val="28"/>
        </w:rPr>
        <w:t xml:space="preserve"> у</w:t>
      </w:r>
      <w:r w:rsidRPr="00500525">
        <w:rPr>
          <w:rStyle w:val="FontStyle32"/>
          <w:sz w:val="28"/>
          <w:szCs w:val="28"/>
        </w:rPr>
        <w:t xml:space="preserve">л. </w:t>
      </w:r>
      <w:proofErr w:type="spellStart"/>
      <w:r w:rsidRPr="00500525">
        <w:rPr>
          <w:rStyle w:val="FontStyle32"/>
          <w:sz w:val="28"/>
          <w:szCs w:val="28"/>
        </w:rPr>
        <w:t>Луговская</w:t>
      </w:r>
      <w:proofErr w:type="spellEnd"/>
      <w:r w:rsidRPr="00500525">
        <w:rPr>
          <w:rStyle w:val="FontStyle32"/>
          <w:sz w:val="28"/>
          <w:szCs w:val="28"/>
        </w:rPr>
        <w:t xml:space="preserve"> (</w:t>
      </w:r>
      <w:proofErr w:type="gramStart"/>
      <w:r w:rsidRPr="00500525">
        <w:rPr>
          <w:rStyle w:val="FontStyle32"/>
          <w:sz w:val="28"/>
          <w:szCs w:val="28"/>
        </w:rPr>
        <w:t>от</w:t>
      </w:r>
      <w:proofErr w:type="gramEnd"/>
      <w:r w:rsidRPr="00500525">
        <w:rPr>
          <w:rStyle w:val="FontStyle32"/>
          <w:sz w:val="28"/>
          <w:szCs w:val="28"/>
        </w:rPr>
        <w:t xml:space="preserve"> Трудовой до Первомайской) протяженностью 770м.</w:t>
      </w:r>
    </w:p>
    <w:p w:rsidR="00C36BE2" w:rsidRPr="00500525" w:rsidRDefault="00C36BE2" w:rsidP="00500525">
      <w:pPr>
        <w:pStyle w:val="Style2"/>
        <w:widowControl/>
        <w:jc w:val="both"/>
        <w:rPr>
          <w:rStyle w:val="FontStyle32"/>
          <w:sz w:val="28"/>
          <w:szCs w:val="28"/>
        </w:rPr>
      </w:pPr>
      <w:r w:rsidRPr="00500525">
        <w:rPr>
          <w:rStyle w:val="FontStyle32"/>
          <w:sz w:val="28"/>
          <w:szCs w:val="28"/>
        </w:rPr>
        <w:t>-</w:t>
      </w:r>
      <w:r w:rsidR="00500525">
        <w:rPr>
          <w:rStyle w:val="FontStyle32"/>
          <w:sz w:val="28"/>
          <w:szCs w:val="28"/>
        </w:rPr>
        <w:t xml:space="preserve"> у</w:t>
      </w:r>
      <w:r w:rsidRPr="00500525">
        <w:rPr>
          <w:rStyle w:val="FontStyle32"/>
          <w:sz w:val="28"/>
          <w:szCs w:val="28"/>
        </w:rPr>
        <w:t>л. Некрасова (</w:t>
      </w:r>
      <w:proofErr w:type="gramStart"/>
      <w:r w:rsidRPr="00500525">
        <w:rPr>
          <w:rStyle w:val="FontStyle32"/>
          <w:sz w:val="28"/>
          <w:szCs w:val="28"/>
        </w:rPr>
        <w:t>от</w:t>
      </w:r>
      <w:proofErr w:type="gramEnd"/>
      <w:r w:rsidRPr="00500525">
        <w:rPr>
          <w:rStyle w:val="FontStyle32"/>
          <w:sz w:val="28"/>
          <w:szCs w:val="28"/>
        </w:rPr>
        <w:t xml:space="preserve"> Трудовой до Первомайской) протяженностью 770м.</w:t>
      </w:r>
    </w:p>
    <w:p w:rsidR="00C36BE2" w:rsidRPr="00500525" w:rsidRDefault="00C36BE2" w:rsidP="00500525">
      <w:pPr>
        <w:pStyle w:val="Style2"/>
        <w:widowControl/>
        <w:jc w:val="both"/>
        <w:rPr>
          <w:rStyle w:val="FontStyle32"/>
          <w:sz w:val="28"/>
          <w:szCs w:val="28"/>
        </w:rPr>
      </w:pPr>
      <w:r w:rsidRPr="00500525">
        <w:rPr>
          <w:rStyle w:val="FontStyle32"/>
          <w:sz w:val="28"/>
          <w:szCs w:val="28"/>
        </w:rPr>
        <w:t>-</w:t>
      </w:r>
      <w:r w:rsidR="00500525">
        <w:rPr>
          <w:rStyle w:val="FontStyle32"/>
          <w:sz w:val="28"/>
          <w:szCs w:val="28"/>
        </w:rPr>
        <w:t xml:space="preserve"> у</w:t>
      </w:r>
      <w:r w:rsidRPr="00500525">
        <w:rPr>
          <w:rStyle w:val="FontStyle32"/>
          <w:sz w:val="28"/>
          <w:szCs w:val="28"/>
        </w:rPr>
        <w:t xml:space="preserve">л. </w:t>
      </w:r>
      <w:proofErr w:type="gramStart"/>
      <w:r w:rsidRPr="00500525">
        <w:rPr>
          <w:rStyle w:val="FontStyle32"/>
          <w:sz w:val="28"/>
          <w:szCs w:val="28"/>
        </w:rPr>
        <w:t>Геодезическая</w:t>
      </w:r>
      <w:proofErr w:type="gramEnd"/>
      <w:r w:rsidRPr="00500525">
        <w:rPr>
          <w:rStyle w:val="FontStyle32"/>
          <w:sz w:val="28"/>
          <w:szCs w:val="28"/>
        </w:rPr>
        <w:t xml:space="preserve"> протяженностью 250 м.</w:t>
      </w:r>
    </w:p>
    <w:p w:rsidR="00C36BE2" w:rsidRPr="00500525" w:rsidRDefault="00C36BE2" w:rsidP="00500525">
      <w:pPr>
        <w:pStyle w:val="Style2"/>
        <w:widowControl/>
        <w:jc w:val="both"/>
        <w:rPr>
          <w:rStyle w:val="FontStyle32"/>
          <w:sz w:val="28"/>
          <w:szCs w:val="28"/>
        </w:rPr>
      </w:pPr>
      <w:r w:rsidRPr="00500525">
        <w:rPr>
          <w:rStyle w:val="FontStyle32"/>
          <w:sz w:val="28"/>
          <w:szCs w:val="28"/>
        </w:rPr>
        <w:t>-</w:t>
      </w:r>
      <w:r w:rsidR="00500525">
        <w:rPr>
          <w:rStyle w:val="FontStyle32"/>
          <w:sz w:val="28"/>
          <w:szCs w:val="28"/>
        </w:rPr>
        <w:t xml:space="preserve"> у</w:t>
      </w:r>
      <w:r w:rsidRPr="00500525">
        <w:rPr>
          <w:rStyle w:val="FontStyle32"/>
          <w:sz w:val="28"/>
          <w:szCs w:val="28"/>
        </w:rPr>
        <w:t xml:space="preserve">л. </w:t>
      </w:r>
      <w:proofErr w:type="spellStart"/>
      <w:r w:rsidRPr="00500525">
        <w:rPr>
          <w:rStyle w:val="FontStyle32"/>
          <w:sz w:val="28"/>
          <w:szCs w:val="28"/>
        </w:rPr>
        <w:t>Ельдовская</w:t>
      </w:r>
      <w:proofErr w:type="spellEnd"/>
      <w:r w:rsidRPr="00500525">
        <w:rPr>
          <w:rStyle w:val="FontStyle32"/>
          <w:sz w:val="28"/>
          <w:szCs w:val="28"/>
        </w:rPr>
        <w:t xml:space="preserve"> 1я протяженностью 260 м.</w:t>
      </w:r>
    </w:p>
    <w:p w:rsidR="00C36BE2" w:rsidRPr="00500525" w:rsidRDefault="00C36BE2" w:rsidP="00500525">
      <w:pPr>
        <w:pStyle w:val="Style2"/>
        <w:widowControl/>
        <w:jc w:val="both"/>
        <w:rPr>
          <w:rStyle w:val="FontStyle32"/>
          <w:sz w:val="28"/>
          <w:szCs w:val="28"/>
        </w:rPr>
      </w:pPr>
      <w:r w:rsidRPr="00500525">
        <w:rPr>
          <w:rStyle w:val="FontStyle32"/>
          <w:sz w:val="28"/>
          <w:szCs w:val="28"/>
        </w:rPr>
        <w:t>-</w:t>
      </w:r>
      <w:r w:rsidR="00500525">
        <w:rPr>
          <w:rStyle w:val="FontStyle32"/>
          <w:sz w:val="28"/>
          <w:szCs w:val="28"/>
        </w:rPr>
        <w:t xml:space="preserve"> у</w:t>
      </w:r>
      <w:r w:rsidRPr="00500525">
        <w:rPr>
          <w:rStyle w:val="FontStyle32"/>
          <w:sz w:val="28"/>
          <w:szCs w:val="28"/>
        </w:rPr>
        <w:t xml:space="preserve">л. </w:t>
      </w:r>
      <w:proofErr w:type="spellStart"/>
      <w:r w:rsidRPr="00500525">
        <w:rPr>
          <w:rStyle w:val="FontStyle32"/>
          <w:sz w:val="28"/>
          <w:szCs w:val="28"/>
        </w:rPr>
        <w:t>Ельцовская</w:t>
      </w:r>
      <w:proofErr w:type="spellEnd"/>
      <w:r w:rsidRPr="00500525">
        <w:rPr>
          <w:rStyle w:val="FontStyle32"/>
          <w:sz w:val="28"/>
          <w:szCs w:val="28"/>
        </w:rPr>
        <w:t xml:space="preserve"> 2я протяженностью 170 м.</w:t>
      </w:r>
    </w:p>
    <w:p w:rsidR="00C36BE2" w:rsidRPr="00500525" w:rsidRDefault="00C36BE2" w:rsidP="00500525">
      <w:pPr>
        <w:pStyle w:val="Style2"/>
        <w:widowControl/>
        <w:jc w:val="both"/>
        <w:rPr>
          <w:rStyle w:val="FontStyle32"/>
          <w:sz w:val="28"/>
          <w:szCs w:val="28"/>
        </w:rPr>
      </w:pPr>
      <w:r w:rsidRPr="00500525">
        <w:rPr>
          <w:rStyle w:val="FontStyle32"/>
          <w:sz w:val="28"/>
          <w:szCs w:val="28"/>
        </w:rPr>
        <w:t>Из программных мероприятий на 2016 год запланировано:</w:t>
      </w:r>
    </w:p>
    <w:p w:rsidR="00C36BE2" w:rsidRPr="00500525" w:rsidRDefault="00C36BE2" w:rsidP="00500525">
      <w:pPr>
        <w:pStyle w:val="Style2"/>
        <w:widowControl/>
        <w:jc w:val="both"/>
        <w:rPr>
          <w:rStyle w:val="FontStyle32"/>
          <w:sz w:val="28"/>
          <w:szCs w:val="28"/>
        </w:rPr>
      </w:pPr>
      <w:r w:rsidRPr="00500525">
        <w:rPr>
          <w:rStyle w:val="FontStyle32"/>
          <w:sz w:val="28"/>
          <w:szCs w:val="28"/>
        </w:rPr>
        <w:t xml:space="preserve">Проведение ремонтно-восстановительных мероприятий изношенных сетей и оборудования (замена светильников РКУ на </w:t>
      </w:r>
      <w:r w:rsidRPr="00500525">
        <w:rPr>
          <w:rStyle w:val="FontStyle31"/>
          <w:sz w:val="28"/>
          <w:szCs w:val="28"/>
        </w:rPr>
        <w:t xml:space="preserve">ЖКУ, </w:t>
      </w:r>
      <w:r w:rsidRPr="00500525">
        <w:rPr>
          <w:rStyle w:val="FontStyle32"/>
          <w:sz w:val="28"/>
          <w:szCs w:val="28"/>
        </w:rPr>
        <w:t>голого провода на СИП)</w:t>
      </w:r>
    </w:p>
    <w:p w:rsidR="00C36BE2" w:rsidRPr="00500525" w:rsidRDefault="00C36BE2" w:rsidP="00500525">
      <w:pPr>
        <w:pStyle w:val="Style2"/>
        <w:widowControl/>
        <w:jc w:val="both"/>
        <w:rPr>
          <w:rStyle w:val="FontStyle32"/>
          <w:sz w:val="28"/>
          <w:szCs w:val="28"/>
        </w:rPr>
      </w:pPr>
      <w:r w:rsidRPr="00500525">
        <w:rPr>
          <w:rStyle w:val="FontStyle32"/>
          <w:sz w:val="28"/>
          <w:szCs w:val="28"/>
        </w:rPr>
        <w:t>-</w:t>
      </w:r>
      <w:r w:rsidR="00500525">
        <w:rPr>
          <w:rStyle w:val="FontStyle32"/>
          <w:sz w:val="28"/>
          <w:szCs w:val="28"/>
        </w:rPr>
        <w:t xml:space="preserve"> у</w:t>
      </w:r>
      <w:r w:rsidRPr="00500525">
        <w:rPr>
          <w:rStyle w:val="FontStyle32"/>
          <w:sz w:val="28"/>
          <w:szCs w:val="28"/>
        </w:rPr>
        <w:t xml:space="preserve">л. </w:t>
      </w:r>
      <w:proofErr w:type="gramStart"/>
      <w:r w:rsidRPr="00500525">
        <w:rPr>
          <w:rStyle w:val="FontStyle32"/>
          <w:sz w:val="28"/>
          <w:szCs w:val="28"/>
        </w:rPr>
        <w:t>Советская</w:t>
      </w:r>
      <w:proofErr w:type="gramEnd"/>
      <w:r w:rsidR="00491D16">
        <w:rPr>
          <w:rStyle w:val="FontStyle32"/>
          <w:sz w:val="28"/>
          <w:szCs w:val="28"/>
        </w:rPr>
        <w:t xml:space="preserve"> </w:t>
      </w:r>
      <w:r w:rsidRPr="00500525">
        <w:rPr>
          <w:rStyle w:val="FontStyle32"/>
          <w:sz w:val="28"/>
          <w:szCs w:val="28"/>
        </w:rPr>
        <w:t>протяженностью 1200м.</w:t>
      </w:r>
    </w:p>
    <w:p w:rsidR="00C36BE2" w:rsidRPr="00500525" w:rsidRDefault="00C36BE2" w:rsidP="00500525">
      <w:pPr>
        <w:pStyle w:val="Style2"/>
        <w:widowControl/>
        <w:jc w:val="both"/>
        <w:rPr>
          <w:rStyle w:val="FontStyle32"/>
          <w:sz w:val="28"/>
          <w:szCs w:val="28"/>
        </w:rPr>
      </w:pPr>
      <w:r w:rsidRPr="00500525">
        <w:rPr>
          <w:rStyle w:val="FontStyle32"/>
          <w:sz w:val="28"/>
          <w:szCs w:val="28"/>
        </w:rPr>
        <w:t>Проведение мероприятий по монтажу новых линий наружного освещения</w:t>
      </w:r>
    </w:p>
    <w:p w:rsidR="00C36BE2" w:rsidRPr="00500525" w:rsidRDefault="00C36BE2" w:rsidP="00500525">
      <w:pPr>
        <w:pStyle w:val="Style4"/>
        <w:widowControl/>
        <w:jc w:val="both"/>
        <w:rPr>
          <w:rStyle w:val="FontStyle32"/>
          <w:sz w:val="28"/>
          <w:szCs w:val="28"/>
        </w:rPr>
      </w:pPr>
      <w:r w:rsidRPr="00500525">
        <w:rPr>
          <w:rStyle w:val="FontStyle32"/>
          <w:sz w:val="28"/>
          <w:szCs w:val="28"/>
        </w:rPr>
        <w:t>-</w:t>
      </w:r>
      <w:r w:rsidR="00500525">
        <w:rPr>
          <w:rStyle w:val="FontStyle32"/>
          <w:sz w:val="28"/>
          <w:szCs w:val="28"/>
        </w:rPr>
        <w:t xml:space="preserve"> у</w:t>
      </w:r>
      <w:r w:rsidRPr="00500525">
        <w:rPr>
          <w:rStyle w:val="FontStyle32"/>
          <w:sz w:val="28"/>
          <w:szCs w:val="28"/>
        </w:rPr>
        <w:t xml:space="preserve">л. Автолюбителей (продолжение от </w:t>
      </w:r>
      <w:r w:rsidR="00500525">
        <w:rPr>
          <w:rStyle w:val="FontStyle32"/>
          <w:sz w:val="28"/>
          <w:szCs w:val="28"/>
        </w:rPr>
        <w:t>200м. построенных в 2014г.) про</w:t>
      </w:r>
      <w:r w:rsidRPr="00500525">
        <w:rPr>
          <w:rStyle w:val="FontStyle32"/>
          <w:sz w:val="28"/>
          <w:szCs w:val="28"/>
        </w:rPr>
        <w:t>тяженностью 3 10м.</w:t>
      </w:r>
    </w:p>
    <w:p w:rsidR="00500525" w:rsidRDefault="00C36BE2" w:rsidP="00500525">
      <w:pPr>
        <w:pStyle w:val="Style4"/>
        <w:widowControl/>
        <w:jc w:val="both"/>
        <w:rPr>
          <w:rStyle w:val="FontStyle32"/>
          <w:sz w:val="28"/>
          <w:szCs w:val="28"/>
        </w:rPr>
      </w:pPr>
      <w:r w:rsidRPr="00500525">
        <w:rPr>
          <w:rStyle w:val="FontStyle32"/>
          <w:sz w:val="28"/>
          <w:szCs w:val="28"/>
        </w:rPr>
        <w:t>-</w:t>
      </w:r>
      <w:r w:rsidR="00500525">
        <w:rPr>
          <w:rStyle w:val="FontStyle32"/>
          <w:sz w:val="28"/>
          <w:szCs w:val="28"/>
        </w:rPr>
        <w:t xml:space="preserve"> у</w:t>
      </w:r>
      <w:r w:rsidRPr="00500525">
        <w:rPr>
          <w:rStyle w:val="FontStyle32"/>
          <w:sz w:val="28"/>
          <w:szCs w:val="28"/>
        </w:rPr>
        <w:t>л. Чапаева (от К. Маркса до Белинского) протяженностью 310 м.</w:t>
      </w:r>
    </w:p>
    <w:p w:rsidR="00500525" w:rsidRDefault="00C36BE2" w:rsidP="00500525">
      <w:pPr>
        <w:pStyle w:val="Style4"/>
        <w:widowControl/>
        <w:jc w:val="both"/>
        <w:rPr>
          <w:rStyle w:val="FontStyle31"/>
          <w:sz w:val="28"/>
          <w:szCs w:val="28"/>
        </w:rPr>
      </w:pPr>
      <w:r w:rsidRPr="00500525">
        <w:rPr>
          <w:rStyle w:val="FontStyle32"/>
          <w:sz w:val="28"/>
          <w:szCs w:val="28"/>
        </w:rPr>
        <w:t>-</w:t>
      </w:r>
      <w:r w:rsidR="00500525">
        <w:rPr>
          <w:rStyle w:val="FontStyle32"/>
          <w:sz w:val="28"/>
          <w:szCs w:val="28"/>
        </w:rPr>
        <w:t xml:space="preserve"> у</w:t>
      </w:r>
      <w:r w:rsidRPr="00500525">
        <w:rPr>
          <w:rStyle w:val="FontStyle32"/>
          <w:sz w:val="28"/>
          <w:szCs w:val="28"/>
        </w:rPr>
        <w:t xml:space="preserve">л. </w:t>
      </w:r>
      <w:proofErr w:type="spellStart"/>
      <w:r w:rsidRPr="00500525">
        <w:rPr>
          <w:rStyle w:val="FontStyle32"/>
          <w:sz w:val="28"/>
          <w:szCs w:val="28"/>
        </w:rPr>
        <w:t>Искитимская</w:t>
      </w:r>
      <w:proofErr w:type="spellEnd"/>
      <w:r w:rsidRPr="00500525">
        <w:rPr>
          <w:rStyle w:val="FontStyle32"/>
          <w:sz w:val="28"/>
          <w:szCs w:val="28"/>
        </w:rPr>
        <w:t xml:space="preserve"> (</w:t>
      </w:r>
      <w:proofErr w:type="gramStart"/>
      <w:r w:rsidRPr="00500525">
        <w:rPr>
          <w:rStyle w:val="FontStyle32"/>
          <w:sz w:val="28"/>
          <w:szCs w:val="28"/>
        </w:rPr>
        <w:t>от</w:t>
      </w:r>
      <w:proofErr w:type="gramEnd"/>
      <w:r w:rsidRPr="00500525">
        <w:rPr>
          <w:rStyle w:val="FontStyle32"/>
          <w:sz w:val="28"/>
          <w:szCs w:val="28"/>
        </w:rPr>
        <w:t xml:space="preserve"> Пролетарской до Краснофлотской) </w:t>
      </w:r>
      <w:r w:rsidRPr="00500525">
        <w:rPr>
          <w:rStyle w:val="FontStyle31"/>
          <w:sz w:val="28"/>
          <w:szCs w:val="28"/>
        </w:rPr>
        <w:t xml:space="preserve">протяженностью 650м. </w:t>
      </w:r>
    </w:p>
    <w:p w:rsidR="00500525" w:rsidRDefault="00C36BE2" w:rsidP="00500525">
      <w:pPr>
        <w:pStyle w:val="Style4"/>
        <w:widowControl/>
        <w:jc w:val="both"/>
        <w:rPr>
          <w:rStyle w:val="FontStyle31"/>
          <w:sz w:val="28"/>
          <w:szCs w:val="28"/>
        </w:rPr>
      </w:pPr>
      <w:r w:rsidRPr="00500525">
        <w:rPr>
          <w:rStyle w:val="FontStyle31"/>
          <w:sz w:val="28"/>
          <w:szCs w:val="28"/>
        </w:rPr>
        <w:t>-</w:t>
      </w:r>
      <w:r w:rsidR="00500525">
        <w:rPr>
          <w:rStyle w:val="FontStyle31"/>
          <w:sz w:val="28"/>
          <w:szCs w:val="28"/>
        </w:rPr>
        <w:t xml:space="preserve"> у</w:t>
      </w:r>
      <w:r w:rsidRPr="00500525">
        <w:rPr>
          <w:rStyle w:val="FontStyle31"/>
          <w:sz w:val="28"/>
          <w:szCs w:val="28"/>
        </w:rPr>
        <w:t xml:space="preserve">л. 30 лет Победы протяженностью 160 м. </w:t>
      </w:r>
    </w:p>
    <w:p w:rsidR="00500525" w:rsidRDefault="00C36BE2" w:rsidP="00500525">
      <w:pPr>
        <w:pStyle w:val="Style4"/>
        <w:widowControl/>
        <w:jc w:val="both"/>
        <w:rPr>
          <w:rStyle w:val="FontStyle31"/>
          <w:sz w:val="28"/>
          <w:szCs w:val="28"/>
        </w:rPr>
      </w:pPr>
      <w:r w:rsidRPr="00500525">
        <w:rPr>
          <w:rStyle w:val="FontStyle31"/>
          <w:sz w:val="28"/>
          <w:szCs w:val="28"/>
        </w:rPr>
        <w:t>-</w:t>
      </w:r>
      <w:r w:rsidR="00500525">
        <w:rPr>
          <w:rStyle w:val="FontStyle31"/>
          <w:sz w:val="28"/>
          <w:szCs w:val="28"/>
        </w:rPr>
        <w:t xml:space="preserve"> у</w:t>
      </w:r>
      <w:r w:rsidRPr="00500525">
        <w:rPr>
          <w:rStyle w:val="FontStyle31"/>
          <w:sz w:val="28"/>
          <w:szCs w:val="28"/>
        </w:rPr>
        <w:t xml:space="preserve">л. Мира протяженностью 350 м. </w:t>
      </w:r>
    </w:p>
    <w:p w:rsidR="00C36BE2" w:rsidRPr="00500525" w:rsidRDefault="00C36BE2" w:rsidP="00500525">
      <w:pPr>
        <w:pStyle w:val="Style4"/>
        <w:widowControl/>
        <w:jc w:val="both"/>
        <w:rPr>
          <w:rStyle w:val="FontStyle31"/>
          <w:sz w:val="28"/>
          <w:szCs w:val="28"/>
        </w:rPr>
      </w:pPr>
      <w:r w:rsidRPr="00500525">
        <w:rPr>
          <w:rStyle w:val="FontStyle31"/>
          <w:sz w:val="28"/>
          <w:szCs w:val="28"/>
        </w:rPr>
        <w:t>-</w:t>
      </w:r>
      <w:r w:rsidR="00500525">
        <w:rPr>
          <w:rStyle w:val="FontStyle31"/>
          <w:sz w:val="28"/>
          <w:szCs w:val="28"/>
        </w:rPr>
        <w:t>у</w:t>
      </w:r>
      <w:r w:rsidRPr="00500525">
        <w:rPr>
          <w:rStyle w:val="FontStyle31"/>
          <w:sz w:val="28"/>
          <w:szCs w:val="28"/>
        </w:rPr>
        <w:t xml:space="preserve">л. </w:t>
      </w:r>
      <w:proofErr w:type="gramStart"/>
      <w:r w:rsidRPr="00500525">
        <w:rPr>
          <w:rStyle w:val="FontStyle31"/>
          <w:sz w:val="28"/>
          <w:szCs w:val="28"/>
        </w:rPr>
        <w:t>Целинная</w:t>
      </w:r>
      <w:proofErr w:type="gramEnd"/>
      <w:r w:rsidRPr="00500525">
        <w:rPr>
          <w:rStyle w:val="FontStyle31"/>
          <w:sz w:val="28"/>
          <w:szCs w:val="28"/>
        </w:rPr>
        <w:t xml:space="preserve"> протяженностью 220 м.</w:t>
      </w:r>
    </w:p>
    <w:p w:rsidR="00C36BE2" w:rsidRPr="00500525" w:rsidRDefault="00C36BE2" w:rsidP="00500525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500525">
        <w:rPr>
          <w:rStyle w:val="FontStyle31"/>
          <w:sz w:val="28"/>
          <w:szCs w:val="28"/>
        </w:rPr>
        <w:t xml:space="preserve">В рамках мероприятий подпрограммы «Восстановление и устройство циркуляционных </w:t>
      </w:r>
      <w:proofErr w:type="gramStart"/>
      <w:r w:rsidRPr="00500525">
        <w:rPr>
          <w:rStyle w:val="FontStyle31"/>
          <w:sz w:val="28"/>
          <w:szCs w:val="28"/>
        </w:rPr>
        <w:t>трубопроводов систем горячего водоснабжения многоквартирных домов города Бердска</w:t>
      </w:r>
      <w:proofErr w:type="gramEnd"/>
      <w:r w:rsidRPr="00500525">
        <w:rPr>
          <w:rStyle w:val="FontStyle31"/>
          <w:sz w:val="28"/>
          <w:szCs w:val="28"/>
        </w:rPr>
        <w:t xml:space="preserve"> на 2015-2020 годы» муниципальной программы «Развитие жилищно-коммунального комплекса города Бердска на 2015-2020 годы» утвержденной постановлением №1555 от 28.04.2015 за 2015</w:t>
      </w:r>
    </w:p>
    <w:p w:rsidR="00C36BE2" w:rsidRPr="00500525" w:rsidRDefault="00C36BE2" w:rsidP="00500525">
      <w:pPr>
        <w:pStyle w:val="Style1"/>
        <w:widowControl/>
        <w:jc w:val="both"/>
        <w:rPr>
          <w:rStyle w:val="FontStyle31"/>
          <w:sz w:val="28"/>
          <w:szCs w:val="28"/>
        </w:rPr>
      </w:pPr>
      <w:r w:rsidRPr="00500525">
        <w:rPr>
          <w:rStyle w:val="FontStyle31"/>
          <w:sz w:val="28"/>
          <w:szCs w:val="28"/>
        </w:rPr>
        <w:t>год.</w:t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5"/>
        <w:gridCol w:w="5808"/>
        <w:gridCol w:w="1248"/>
        <w:gridCol w:w="2937"/>
      </w:tblGrid>
      <w:tr w:rsidR="00C36BE2" w:rsidRPr="00500525" w:rsidTr="00500525">
        <w:trPr>
          <w:trHeight w:val="984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E2" w:rsidRPr="00500525" w:rsidRDefault="00C36BE2" w:rsidP="00500525">
            <w:pPr>
              <w:pStyle w:val="Style14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E2" w:rsidRPr="00500525" w:rsidRDefault="00C36BE2" w:rsidP="00500525">
            <w:pPr>
              <w:pStyle w:val="Style10"/>
              <w:widowControl/>
              <w:rPr>
                <w:rStyle w:val="FontStyle31"/>
                <w:sz w:val="28"/>
                <w:szCs w:val="28"/>
              </w:rPr>
            </w:pPr>
            <w:r w:rsidRPr="00500525">
              <w:rPr>
                <w:rStyle w:val="FontStyle3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E2" w:rsidRPr="00500525" w:rsidRDefault="00C36BE2" w:rsidP="00500525">
            <w:pPr>
              <w:pStyle w:val="Style10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500525">
              <w:rPr>
                <w:rStyle w:val="FontStyle31"/>
                <w:sz w:val="28"/>
                <w:szCs w:val="28"/>
              </w:rPr>
              <w:t>Сумма, тыс. руб.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E2" w:rsidRPr="00500525" w:rsidRDefault="00C36BE2" w:rsidP="00500525">
            <w:pPr>
              <w:pStyle w:val="Style10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500525">
              <w:rPr>
                <w:rStyle w:val="FontStyle31"/>
                <w:sz w:val="28"/>
                <w:szCs w:val="28"/>
              </w:rPr>
              <w:t xml:space="preserve">Протяженность, </w:t>
            </w:r>
            <w:proofErr w:type="gramStart"/>
            <w:r w:rsidRPr="00500525">
              <w:rPr>
                <w:rStyle w:val="FontStyle31"/>
                <w:sz w:val="28"/>
                <w:szCs w:val="28"/>
              </w:rPr>
              <w:t>м</w:t>
            </w:r>
            <w:proofErr w:type="gramEnd"/>
            <w:r w:rsidRPr="00500525">
              <w:rPr>
                <w:rStyle w:val="FontStyle31"/>
                <w:sz w:val="28"/>
                <w:szCs w:val="28"/>
              </w:rPr>
              <w:t>.</w:t>
            </w:r>
          </w:p>
        </w:tc>
      </w:tr>
      <w:tr w:rsidR="00C36BE2" w:rsidRPr="00500525" w:rsidTr="00500525">
        <w:trPr>
          <w:trHeight w:val="514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E2" w:rsidRPr="00500525" w:rsidRDefault="00C36BE2" w:rsidP="00500525">
            <w:pPr>
              <w:pStyle w:val="Style10"/>
              <w:widowControl/>
              <w:jc w:val="both"/>
              <w:rPr>
                <w:rStyle w:val="FontStyle31"/>
                <w:sz w:val="28"/>
                <w:szCs w:val="28"/>
              </w:rPr>
            </w:pPr>
            <w:r w:rsidRPr="00500525">
              <w:rPr>
                <w:rStyle w:val="FontStyle31"/>
                <w:sz w:val="28"/>
                <w:szCs w:val="28"/>
              </w:rPr>
              <w:t>1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E2" w:rsidRPr="00500525" w:rsidRDefault="00C36BE2" w:rsidP="00500525">
            <w:pPr>
              <w:pStyle w:val="Style10"/>
              <w:widowControl/>
              <w:rPr>
                <w:rStyle w:val="FontStyle31"/>
                <w:sz w:val="28"/>
                <w:szCs w:val="28"/>
              </w:rPr>
            </w:pPr>
            <w:r w:rsidRPr="00500525">
              <w:rPr>
                <w:rStyle w:val="FontStyle31"/>
                <w:sz w:val="28"/>
                <w:szCs w:val="28"/>
              </w:rPr>
              <w:t>Разработка проектно-сметной документации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E2" w:rsidRPr="00500525" w:rsidRDefault="00C36BE2" w:rsidP="00500525">
            <w:pPr>
              <w:pStyle w:val="Style10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500525">
              <w:rPr>
                <w:rStyle w:val="FontStyle31"/>
                <w:sz w:val="28"/>
                <w:szCs w:val="28"/>
              </w:rPr>
              <w:t>218,0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E2" w:rsidRPr="00500525" w:rsidRDefault="00C36BE2" w:rsidP="00500525">
            <w:pPr>
              <w:pStyle w:val="Style14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C36BE2" w:rsidRPr="00500525" w:rsidTr="00500525">
        <w:trPr>
          <w:trHeight w:val="3393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E2" w:rsidRPr="00500525" w:rsidRDefault="00C36BE2" w:rsidP="00500525">
            <w:pPr>
              <w:pStyle w:val="Style10"/>
              <w:widowControl/>
              <w:jc w:val="both"/>
              <w:rPr>
                <w:rStyle w:val="FontStyle31"/>
                <w:sz w:val="28"/>
                <w:szCs w:val="28"/>
              </w:rPr>
            </w:pPr>
            <w:r w:rsidRPr="00500525">
              <w:rPr>
                <w:rStyle w:val="FontStyle31"/>
                <w:sz w:val="28"/>
                <w:szCs w:val="28"/>
              </w:rPr>
              <w:lastRenderedPageBreak/>
              <w:t>2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E2" w:rsidRPr="00500525" w:rsidRDefault="00C36BE2" w:rsidP="00500525">
            <w:pPr>
              <w:pStyle w:val="Style10"/>
              <w:widowControl/>
              <w:rPr>
                <w:rStyle w:val="FontStyle31"/>
                <w:sz w:val="28"/>
                <w:szCs w:val="28"/>
              </w:rPr>
            </w:pPr>
            <w:r w:rsidRPr="00500525">
              <w:rPr>
                <w:rStyle w:val="FontStyle31"/>
                <w:sz w:val="28"/>
                <w:szCs w:val="28"/>
              </w:rPr>
              <w:t xml:space="preserve">Работы по восстановлению работоспособности циркуляционных трубопроводов систем горячего водоснабжения в городе Бердске Место выполнения работ: Новосибирская область, </w:t>
            </w:r>
            <w:proofErr w:type="gramStart"/>
            <w:r w:rsidRPr="00500525">
              <w:rPr>
                <w:rStyle w:val="FontStyle31"/>
                <w:sz w:val="28"/>
                <w:szCs w:val="28"/>
              </w:rPr>
              <w:t>г</w:t>
            </w:r>
            <w:proofErr w:type="gramEnd"/>
            <w:r w:rsidRPr="00500525">
              <w:rPr>
                <w:rStyle w:val="FontStyle31"/>
                <w:sz w:val="28"/>
                <w:szCs w:val="28"/>
              </w:rPr>
              <w:t>. Бердск ЦТП-9а (участок 3):</w:t>
            </w:r>
          </w:p>
          <w:p w:rsidR="00C36BE2" w:rsidRPr="00500525" w:rsidRDefault="00C36BE2" w:rsidP="00500525">
            <w:pPr>
              <w:pStyle w:val="Style8"/>
              <w:widowControl/>
              <w:rPr>
                <w:rStyle w:val="FontStyle31"/>
                <w:sz w:val="28"/>
                <w:szCs w:val="28"/>
              </w:rPr>
            </w:pPr>
            <w:r w:rsidRPr="00500525">
              <w:rPr>
                <w:rStyle w:val="FontStyle31"/>
                <w:sz w:val="28"/>
                <w:szCs w:val="28"/>
              </w:rPr>
              <w:t xml:space="preserve">1) </w:t>
            </w:r>
            <w:proofErr w:type="spellStart"/>
            <w:r w:rsidRPr="00500525">
              <w:rPr>
                <w:rStyle w:val="FontStyle31"/>
                <w:sz w:val="28"/>
                <w:szCs w:val="28"/>
              </w:rPr>
              <w:t>отТК</w:t>
            </w:r>
            <w:proofErr w:type="spellEnd"/>
            <w:r w:rsidRPr="00500525">
              <w:rPr>
                <w:rStyle w:val="FontStyle31"/>
                <w:sz w:val="28"/>
                <w:szCs w:val="28"/>
              </w:rPr>
              <w:t xml:space="preserve"> 7-13 до ТК 7-14;</w:t>
            </w:r>
          </w:p>
          <w:p w:rsidR="00C36BE2" w:rsidRPr="00500525" w:rsidRDefault="00C36BE2" w:rsidP="00500525">
            <w:pPr>
              <w:pStyle w:val="Style8"/>
              <w:widowControl/>
              <w:rPr>
                <w:rStyle w:val="FontStyle31"/>
                <w:sz w:val="28"/>
                <w:szCs w:val="28"/>
              </w:rPr>
            </w:pPr>
            <w:r w:rsidRPr="00500525">
              <w:rPr>
                <w:rStyle w:val="FontStyle31"/>
                <w:sz w:val="28"/>
                <w:szCs w:val="28"/>
              </w:rPr>
              <w:t xml:space="preserve">2) от ТК 7-13 </w:t>
            </w:r>
            <w:proofErr w:type="gramStart"/>
            <w:r w:rsidRPr="00500525">
              <w:rPr>
                <w:rStyle w:val="FontStyle31"/>
                <w:sz w:val="28"/>
                <w:szCs w:val="28"/>
              </w:rPr>
              <w:t>до ж</w:t>
            </w:r>
            <w:proofErr w:type="gramEnd"/>
            <w:r w:rsidRPr="00500525">
              <w:rPr>
                <w:rStyle w:val="FontStyle31"/>
                <w:sz w:val="28"/>
                <w:szCs w:val="28"/>
              </w:rPr>
              <w:t>.д. по ул. Лунная, 4;</w:t>
            </w:r>
          </w:p>
          <w:p w:rsidR="00C36BE2" w:rsidRPr="00500525" w:rsidRDefault="00C36BE2" w:rsidP="00500525">
            <w:pPr>
              <w:pStyle w:val="Style8"/>
              <w:widowControl/>
              <w:rPr>
                <w:rStyle w:val="FontStyle31"/>
                <w:sz w:val="28"/>
                <w:szCs w:val="28"/>
              </w:rPr>
            </w:pPr>
            <w:r w:rsidRPr="00500525">
              <w:rPr>
                <w:rStyle w:val="FontStyle31"/>
                <w:sz w:val="28"/>
                <w:szCs w:val="28"/>
              </w:rPr>
              <w:t>3) от ТК 7-14 до ТК7-15;</w:t>
            </w:r>
          </w:p>
          <w:p w:rsidR="00C36BE2" w:rsidRPr="00500525" w:rsidRDefault="00C36BE2" w:rsidP="00500525">
            <w:pPr>
              <w:pStyle w:val="Style8"/>
              <w:widowControl/>
              <w:rPr>
                <w:rStyle w:val="FontStyle31"/>
                <w:sz w:val="28"/>
                <w:szCs w:val="28"/>
              </w:rPr>
            </w:pPr>
            <w:r w:rsidRPr="00500525">
              <w:rPr>
                <w:rStyle w:val="FontStyle31"/>
                <w:sz w:val="28"/>
                <w:szCs w:val="28"/>
              </w:rPr>
              <w:t xml:space="preserve">4) от ТК7-14 </w:t>
            </w:r>
            <w:proofErr w:type="gramStart"/>
            <w:r w:rsidRPr="00500525">
              <w:rPr>
                <w:rStyle w:val="FontStyle31"/>
                <w:sz w:val="28"/>
                <w:szCs w:val="28"/>
              </w:rPr>
              <w:t>до ж</w:t>
            </w:r>
            <w:proofErr w:type="gramEnd"/>
            <w:r w:rsidRPr="00500525">
              <w:rPr>
                <w:rStyle w:val="FontStyle31"/>
                <w:sz w:val="28"/>
                <w:szCs w:val="28"/>
              </w:rPr>
              <w:t>.д. по ул. Лунная, 6;</w:t>
            </w:r>
          </w:p>
          <w:p w:rsidR="00C36BE2" w:rsidRPr="00500525" w:rsidRDefault="00C36BE2" w:rsidP="00500525">
            <w:pPr>
              <w:pStyle w:val="Style8"/>
              <w:widowControl/>
              <w:rPr>
                <w:rStyle w:val="FontStyle31"/>
                <w:sz w:val="28"/>
                <w:szCs w:val="28"/>
              </w:rPr>
            </w:pPr>
            <w:r w:rsidRPr="00500525">
              <w:rPr>
                <w:rStyle w:val="FontStyle31"/>
                <w:sz w:val="28"/>
                <w:szCs w:val="28"/>
              </w:rPr>
              <w:t xml:space="preserve">5) от ТК7-15 </w:t>
            </w:r>
            <w:proofErr w:type="gramStart"/>
            <w:r w:rsidRPr="00500525">
              <w:rPr>
                <w:rStyle w:val="FontStyle31"/>
                <w:sz w:val="28"/>
                <w:szCs w:val="28"/>
              </w:rPr>
              <w:t>до ж</w:t>
            </w:r>
            <w:proofErr w:type="gramEnd"/>
            <w:r w:rsidRPr="00500525">
              <w:rPr>
                <w:rStyle w:val="FontStyle31"/>
                <w:sz w:val="28"/>
                <w:szCs w:val="28"/>
              </w:rPr>
              <w:t>.д. по ул. Лунная, 8;</w:t>
            </w:r>
          </w:p>
          <w:p w:rsidR="00C36BE2" w:rsidRPr="00500525" w:rsidRDefault="00C36BE2" w:rsidP="00500525">
            <w:pPr>
              <w:pStyle w:val="Style8"/>
              <w:widowControl/>
              <w:rPr>
                <w:rStyle w:val="FontStyle31"/>
                <w:sz w:val="28"/>
                <w:szCs w:val="28"/>
              </w:rPr>
            </w:pPr>
            <w:r w:rsidRPr="00500525">
              <w:rPr>
                <w:rStyle w:val="FontStyle31"/>
                <w:sz w:val="28"/>
                <w:szCs w:val="28"/>
              </w:rPr>
              <w:t xml:space="preserve">6) от ТК7-15 до ТК - 7-16 </w:t>
            </w:r>
            <w:proofErr w:type="gramStart"/>
            <w:r w:rsidRPr="00500525">
              <w:rPr>
                <w:rStyle w:val="FontStyle31"/>
                <w:sz w:val="28"/>
                <w:szCs w:val="28"/>
              </w:rPr>
              <w:t>до ж</w:t>
            </w:r>
            <w:proofErr w:type="gramEnd"/>
            <w:r w:rsidRPr="00500525">
              <w:rPr>
                <w:rStyle w:val="FontStyle31"/>
                <w:sz w:val="28"/>
                <w:szCs w:val="28"/>
              </w:rPr>
              <w:t>.д. по ул. Лунная, 2.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E2" w:rsidRPr="00500525" w:rsidRDefault="00C36BE2" w:rsidP="00500525">
            <w:pPr>
              <w:pStyle w:val="Style10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500525">
              <w:rPr>
                <w:rStyle w:val="FontStyle31"/>
                <w:sz w:val="28"/>
                <w:szCs w:val="28"/>
              </w:rPr>
              <w:t>2 250,86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36BE2" w:rsidRPr="00500525" w:rsidRDefault="00C36BE2" w:rsidP="00500525">
            <w:pPr>
              <w:pStyle w:val="Style13"/>
              <w:widowControl/>
              <w:jc w:val="center"/>
              <w:rPr>
                <w:rStyle w:val="FontStyle31"/>
                <w:sz w:val="28"/>
                <w:szCs w:val="28"/>
              </w:rPr>
            </w:pPr>
          </w:p>
        </w:tc>
      </w:tr>
      <w:tr w:rsidR="00C36BE2" w:rsidRPr="00500525" w:rsidTr="00500525">
        <w:trPr>
          <w:trHeight w:val="346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E2" w:rsidRPr="00500525" w:rsidRDefault="00C36BE2" w:rsidP="00500525">
            <w:pPr>
              <w:pStyle w:val="Style14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E2" w:rsidRPr="00500525" w:rsidRDefault="00C36BE2" w:rsidP="00500525">
            <w:pPr>
              <w:pStyle w:val="Style12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500525">
              <w:rPr>
                <w:rStyle w:val="FontStyle34"/>
                <w:b w:val="0"/>
                <w:sz w:val="28"/>
                <w:szCs w:val="28"/>
              </w:rPr>
              <w:t>ИТОГО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E2" w:rsidRPr="00500525" w:rsidRDefault="00C36BE2" w:rsidP="00500525">
            <w:pPr>
              <w:pStyle w:val="Style12"/>
              <w:widowControl/>
              <w:jc w:val="center"/>
              <w:rPr>
                <w:rStyle w:val="FontStyle34"/>
                <w:b w:val="0"/>
                <w:sz w:val="28"/>
                <w:szCs w:val="28"/>
              </w:rPr>
            </w:pPr>
            <w:r w:rsidRPr="00500525">
              <w:rPr>
                <w:rStyle w:val="FontStyle34"/>
                <w:b w:val="0"/>
                <w:sz w:val="28"/>
                <w:szCs w:val="28"/>
              </w:rPr>
              <w:t>2 468,9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E2" w:rsidRPr="00500525" w:rsidRDefault="00C36BE2" w:rsidP="00500525">
            <w:pPr>
              <w:pStyle w:val="Style12"/>
              <w:widowControl/>
              <w:jc w:val="center"/>
              <w:rPr>
                <w:rStyle w:val="FontStyle34"/>
                <w:b w:val="0"/>
                <w:sz w:val="28"/>
                <w:szCs w:val="28"/>
              </w:rPr>
            </w:pPr>
            <w:r w:rsidRPr="00500525">
              <w:rPr>
                <w:rStyle w:val="FontStyle34"/>
                <w:b w:val="0"/>
                <w:sz w:val="28"/>
                <w:szCs w:val="28"/>
              </w:rPr>
              <w:t>301,0</w:t>
            </w:r>
          </w:p>
        </w:tc>
      </w:tr>
    </w:tbl>
    <w:p w:rsidR="00C36BE2" w:rsidRPr="00500525" w:rsidRDefault="00C36BE2" w:rsidP="00500525">
      <w:pPr>
        <w:pStyle w:val="Style11"/>
        <w:widowControl/>
        <w:jc w:val="both"/>
        <w:rPr>
          <w:rStyle w:val="FontStyle36"/>
          <w:b/>
          <w:i w:val="0"/>
          <w:sz w:val="28"/>
          <w:szCs w:val="28"/>
        </w:rPr>
      </w:pPr>
      <w:r w:rsidRPr="00500525">
        <w:rPr>
          <w:rStyle w:val="FontStyle36"/>
          <w:b/>
          <w:i w:val="0"/>
          <w:sz w:val="28"/>
          <w:szCs w:val="28"/>
        </w:rPr>
        <w:t>Отчет о работе отдела газификации за 2015 год</w:t>
      </w:r>
      <w:r w:rsidR="00500525">
        <w:rPr>
          <w:rStyle w:val="FontStyle36"/>
          <w:b/>
          <w:i w:val="0"/>
          <w:sz w:val="28"/>
          <w:szCs w:val="28"/>
        </w:rPr>
        <w:t>.</w:t>
      </w:r>
    </w:p>
    <w:p w:rsidR="00C36BE2" w:rsidRPr="00500525" w:rsidRDefault="00C36BE2" w:rsidP="00500525">
      <w:pPr>
        <w:pStyle w:val="Style9"/>
        <w:widowControl/>
        <w:jc w:val="both"/>
        <w:rPr>
          <w:rStyle w:val="FontStyle31"/>
          <w:sz w:val="28"/>
          <w:szCs w:val="28"/>
        </w:rPr>
      </w:pPr>
      <w:r w:rsidRPr="00500525">
        <w:rPr>
          <w:rStyle w:val="FontStyle31"/>
          <w:sz w:val="28"/>
          <w:szCs w:val="28"/>
        </w:rPr>
        <w:t>1. В течение 2015 года так же была разработана и утверждена подпрограмма «Газификация» муниципальное программы «Развитие жилищно-коммунального хозяйства города Бердска на 2015-2020 годы», проведены мероприятия по актуализации Схемы газоснабжения города Бердска с перспективой до 2025 года. Так же была своевременно подготовлена и направлена заявка города Бердска на участие в программе «Жилищно-коммунальное хозяйство Новосибирской области в 2015-2020 годах».</w:t>
      </w:r>
    </w:p>
    <w:p w:rsidR="00C36BE2" w:rsidRPr="00500525" w:rsidRDefault="00C36BE2" w:rsidP="00500525">
      <w:pPr>
        <w:pStyle w:val="Style9"/>
        <w:widowControl/>
        <w:jc w:val="both"/>
        <w:rPr>
          <w:rStyle w:val="FontStyle31"/>
          <w:sz w:val="28"/>
          <w:szCs w:val="28"/>
        </w:rPr>
      </w:pPr>
      <w:r w:rsidRPr="00500525">
        <w:rPr>
          <w:rStyle w:val="FontStyle31"/>
          <w:sz w:val="28"/>
          <w:szCs w:val="28"/>
        </w:rPr>
        <w:t>2. В 2015 году на программу газификации бюджетом муниципального образования предусмотрено 1,5 млн. рублей, в том числе:</w:t>
      </w:r>
    </w:p>
    <w:p w:rsidR="00500525" w:rsidRDefault="00C36BE2" w:rsidP="00500525">
      <w:pPr>
        <w:pStyle w:val="Style5"/>
        <w:widowControl/>
        <w:jc w:val="both"/>
        <w:rPr>
          <w:rStyle w:val="FontStyle31"/>
          <w:sz w:val="28"/>
          <w:szCs w:val="28"/>
        </w:rPr>
      </w:pPr>
      <w:r w:rsidRPr="00500525">
        <w:rPr>
          <w:rStyle w:val="FontStyle31"/>
          <w:sz w:val="28"/>
          <w:szCs w:val="28"/>
        </w:rPr>
        <w:t xml:space="preserve">0,97 млн. руб. - на техническое обслуживание газопроводов; </w:t>
      </w:r>
    </w:p>
    <w:p w:rsidR="00500525" w:rsidRDefault="00C36BE2" w:rsidP="00500525">
      <w:pPr>
        <w:pStyle w:val="Style5"/>
        <w:widowControl/>
        <w:jc w:val="both"/>
        <w:rPr>
          <w:rStyle w:val="FontStyle31"/>
          <w:sz w:val="28"/>
          <w:szCs w:val="28"/>
        </w:rPr>
      </w:pPr>
      <w:r w:rsidRPr="00500525">
        <w:rPr>
          <w:rStyle w:val="FontStyle31"/>
          <w:sz w:val="28"/>
          <w:szCs w:val="28"/>
        </w:rPr>
        <w:t xml:space="preserve">0,15 млн. руб. - на актуализацию схемы газоснабжения города; </w:t>
      </w:r>
    </w:p>
    <w:p w:rsidR="00C36BE2" w:rsidRPr="00500525" w:rsidRDefault="00C36BE2" w:rsidP="00500525">
      <w:pPr>
        <w:pStyle w:val="Style5"/>
        <w:widowControl/>
        <w:jc w:val="both"/>
        <w:rPr>
          <w:rStyle w:val="FontStyle31"/>
          <w:sz w:val="28"/>
          <w:szCs w:val="28"/>
        </w:rPr>
      </w:pPr>
      <w:r w:rsidRPr="00500525">
        <w:rPr>
          <w:rStyle w:val="FontStyle31"/>
          <w:sz w:val="28"/>
          <w:szCs w:val="28"/>
        </w:rPr>
        <w:t>0,13 - на выполнение проектно-изыскательских работ.</w:t>
      </w:r>
    </w:p>
    <w:p w:rsidR="00C36BE2" w:rsidRPr="00500525" w:rsidRDefault="00C36BE2" w:rsidP="00500525">
      <w:pPr>
        <w:pStyle w:val="Style5"/>
        <w:widowControl/>
        <w:jc w:val="both"/>
        <w:rPr>
          <w:rStyle w:val="FontStyle32"/>
          <w:sz w:val="28"/>
          <w:szCs w:val="28"/>
        </w:rPr>
      </w:pPr>
      <w:r w:rsidRPr="00500525">
        <w:rPr>
          <w:rStyle w:val="FontStyle32"/>
          <w:sz w:val="28"/>
          <w:szCs w:val="28"/>
        </w:rPr>
        <w:t xml:space="preserve">3. По данным ООО «Газпром </w:t>
      </w:r>
      <w:proofErr w:type="spellStart"/>
      <w:r w:rsidRPr="00500525">
        <w:rPr>
          <w:rStyle w:val="FontStyle32"/>
          <w:sz w:val="28"/>
          <w:szCs w:val="28"/>
        </w:rPr>
        <w:t>Межрегионгаз</w:t>
      </w:r>
      <w:proofErr w:type="spellEnd"/>
      <w:r w:rsidRPr="00500525">
        <w:rPr>
          <w:rStyle w:val="FontStyle32"/>
          <w:sz w:val="28"/>
          <w:szCs w:val="28"/>
        </w:rPr>
        <w:t xml:space="preserve"> Новосибирск» на территории муниципального образования г</w:t>
      </w:r>
      <w:proofErr w:type="gramStart"/>
      <w:r w:rsidRPr="00500525">
        <w:rPr>
          <w:rStyle w:val="FontStyle32"/>
          <w:sz w:val="28"/>
          <w:szCs w:val="28"/>
        </w:rPr>
        <w:t>.Б</w:t>
      </w:r>
      <w:proofErr w:type="gramEnd"/>
      <w:r w:rsidRPr="00500525">
        <w:rPr>
          <w:rStyle w:val="FontStyle32"/>
          <w:sz w:val="28"/>
          <w:szCs w:val="28"/>
        </w:rPr>
        <w:t>ердск подключено 574 индивидуальных домовладения.</w:t>
      </w:r>
    </w:p>
    <w:p w:rsidR="00C36BE2" w:rsidRPr="00500525" w:rsidRDefault="00C36BE2" w:rsidP="00500525">
      <w:pPr>
        <w:pStyle w:val="Style15"/>
        <w:widowControl/>
        <w:jc w:val="both"/>
        <w:rPr>
          <w:rStyle w:val="FontStyle32"/>
          <w:sz w:val="28"/>
          <w:szCs w:val="28"/>
        </w:rPr>
      </w:pPr>
      <w:r w:rsidRPr="00500525">
        <w:rPr>
          <w:rStyle w:val="FontStyle32"/>
          <w:sz w:val="28"/>
          <w:szCs w:val="28"/>
        </w:rPr>
        <w:t xml:space="preserve">4. </w:t>
      </w:r>
      <w:r w:rsidR="00500525">
        <w:rPr>
          <w:rStyle w:val="FontStyle32"/>
          <w:spacing w:val="-10"/>
          <w:sz w:val="28"/>
          <w:szCs w:val="28"/>
        </w:rPr>
        <w:t>В</w:t>
      </w:r>
      <w:r w:rsidRPr="00500525">
        <w:rPr>
          <w:rStyle w:val="FontStyle32"/>
          <w:sz w:val="28"/>
          <w:szCs w:val="28"/>
        </w:rPr>
        <w:t xml:space="preserve"> течение 2015 года были сданы в </w:t>
      </w:r>
      <w:proofErr w:type="spellStart"/>
      <w:r w:rsidRPr="00500525">
        <w:rPr>
          <w:rStyle w:val="FontStyle32"/>
          <w:sz w:val="28"/>
          <w:szCs w:val="28"/>
        </w:rPr>
        <w:t>РосТехНадзор</w:t>
      </w:r>
      <w:proofErr w:type="spellEnd"/>
      <w:r w:rsidRPr="00500525">
        <w:rPr>
          <w:rStyle w:val="FontStyle32"/>
          <w:sz w:val="28"/>
          <w:szCs w:val="28"/>
        </w:rPr>
        <w:t xml:space="preserve"> и запущены построенные ранее сети:</w:t>
      </w:r>
    </w:p>
    <w:p w:rsidR="00C36BE2" w:rsidRPr="00500525" w:rsidRDefault="00C36BE2" w:rsidP="00500525">
      <w:pPr>
        <w:pStyle w:val="Style16"/>
        <w:widowControl/>
        <w:jc w:val="both"/>
        <w:rPr>
          <w:rStyle w:val="FontStyle32"/>
          <w:sz w:val="28"/>
          <w:szCs w:val="28"/>
        </w:rPr>
      </w:pPr>
      <w:r w:rsidRPr="00500525">
        <w:rPr>
          <w:rStyle w:val="FontStyle32"/>
          <w:sz w:val="28"/>
          <w:szCs w:val="28"/>
        </w:rPr>
        <w:t xml:space="preserve">Газопроводы низкого давления: «Газопровод низкого давления по </w:t>
      </w:r>
      <w:proofErr w:type="spellStart"/>
      <w:r w:rsidRPr="00500525">
        <w:rPr>
          <w:rStyle w:val="FontStyle32"/>
          <w:sz w:val="28"/>
          <w:szCs w:val="28"/>
        </w:rPr>
        <w:t>ул</w:t>
      </w:r>
      <w:proofErr w:type="gramStart"/>
      <w:r w:rsidRPr="00500525">
        <w:rPr>
          <w:rStyle w:val="FontStyle32"/>
          <w:sz w:val="28"/>
          <w:szCs w:val="28"/>
        </w:rPr>
        <w:t>.Т</w:t>
      </w:r>
      <w:proofErr w:type="gramEnd"/>
      <w:r w:rsidRPr="00500525">
        <w:rPr>
          <w:rStyle w:val="FontStyle32"/>
          <w:sz w:val="28"/>
          <w:szCs w:val="28"/>
        </w:rPr>
        <w:t>обухина</w:t>
      </w:r>
      <w:proofErr w:type="spellEnd"/>
      <w:r w:rsidRPr="00500525">
        <w:rPr>
          <w:rStyle w:val="FontStyle32"/>
          <w:sz w:val="28"/>
          <w:szCs w:val="28"/>
        </w:rPr>
        <w:t>, Урицкого»;</w:t>
      </w:r>
    </w:p>
    <w:p w:rsidR="00C36BE2" w:rsidRPr="00500525" w:rsidRDefault="00C36BE2" w:rsidP="00500525">
      <w:pPr>
        <w:pStyle w:val="Style16"/>
        <w:widowControl/>
        <w:jc w:val="both"/>
        <w:rPr>
          <w:rStyle w:val="FontStyle32"/>
          <w:sz w:val="28"/>
          <w:szCs w:val="28"/>
        </w:rPr>
      </w:pPr>
      <w:r w:rsidRPr="00500525">
        <w:rPr>
          <w:rStyle w:val="FontStyle32"/>
          <w:sz w:val="28"/>
          <w:szCs w:val="28"/>
        </w:rPr>
        <w:t>«Газоснабжение жилых домов по ул</w:t>
      </w:r>
      <w:proofErr w:type="gramStart"/>
      <w:r w:rsidRPr="00500525">
        <w:rPr>
          <w:rStyle w:val="FontStyle32"/>
          <w:sz w:val="28"/>
          <w:szCs w:val="28"/>
        </w:rPr>
        <w:t>.М</w:t>
      </w:r>
      <w:proofErr w:type="gramEnd"/>
      <w:r w:rsidRPr="00500525">
        <w:rPr>
          <w:rStyle w:val="FontStyle32"/>
          <w:sz w:val="28"/>
          <w:szCs w:val="28"/>
        </w:rPr>
        <w:t>аяковского»</w:t>
      </w:r>
      <w:r w:rsidR="00500525">
        <w:rPr>
          <w:rStyle w:val="FontStyle32"/>
          <w:sz w:val="28"/>
          <w:szCs w:val="28"/>
        </w:rPr>
        <w:t>;</w:t>
      </w:r>
    </w:p>
    <w:p w:rsidR="00C36BE2" w:rsidRPr="00500525" w:rsidRDefault="00C36BE2" w:rsidP="00500525">
      <w:pPr>
        <w:pStyle w:val="Style16"/>
        <w:widowControl/>
        <w:jc w:val="both"/>
        <w:rPr>
          <w:rStyle w:val="FontStyle32"/>
          <w:sz w:val="28"/>
          <w:szCs w:val="28"/>
        </w:rPr>
      </w:pPr>
      <w:r w:rsidRPr="00500525">
        <w:rPr>
          <w:rStyle w:val="FontStyle32"/>
          <w:sz w:val="28"/>
          <w:szCs w:val="28"/>
        </w:rPr>
        <w:t>«Газоснабжение жилых домов по ул</w:t>
      </w:r>
      <w:proofErr w:type="gramStart"/>
      <w:r w:rsidRPr="00500525">
        <w:rPr>
          <w:rStyle w:val="FontStyle32"/>
          <w:sz w:val="28"/>
          <w:szCs w:val="28"/>
        </w:rPr>
        <w:t>.С</w:t>
      </w:r>
      <w:proofErr w:type="gramEnd"/>
      <w:r w:rsidRPr="00500525">
        <w:rPr>
          <w:rStyle w:val="FontStyle32"/>
          <w:sz w:val="28"/>
          <w:szCs w:val="28"/>
        </w:rPr>
        <w:t xml:space="preserve">уворова, ул.Трудовая, </w:t>
      </w:r>
      <w:proofErr w:type="spellStart"/>
      <w:r w:rsidRPr="00500525">
        <w:rPr>
          <w:rStyle w:val="FontStyle32"/>
          <w:sz w:val="28"/>
          <w:szCs w:val="28"/>
        </w:rPr>
        <w:t>ул.Луго</w:t>
      </w:r>
      <w:r w:rsidR="00500525">
        <w:rPr>
          <w:rStyle w:val="FontStyle32"/>
          <w:sz w:val="28"/>
          <w:szCs w:val="28"/>
        </w:rPr>
        <w:t>вская</w:t>
      </w:r>
      <w:proofErr w:type="spellEnd"/>
      <w:r w:rsidR="00500525">
        <w:rPr>
          <w:rStyle w:val="FontStyle32"/>
          <w:sz w:val="28"/>
          <w:szCs w:val="28"/>
        </w:rPr>
        <w:t>, ул.Спартака, ул.8 Марта.</w:t>
      </w:r>
    </w:p>
    <w:p w:rsidR="00C36BE2" w:rsidRPr="00500525" w:rsidRDefault="00C36BE2" w:rsidP="00500525">
      <w:pPr>
        <w:pStyle w:val="Style16"/>
        <w:widowControl/>
        <w:jc w:val="both"/>
        <w:rPr>
          <w:rStyle w:val="FontStyle32"/>
          <w:sz w:val="28"/>
          <w:szCs w:val="28"/>
        </w:rPr>
      </w:pPr>
      <w:r w:rsidRPr="00500525">
        <w:rPr>
          <w:rStyle w:val="FontStyle32"/>
          <w:sz w:val="28"/>
          <w:szCs w:val="28"/>
        </w:rPr>
        <w:t>Всего запущено 18 322 метра газопроводов низкого давления.</w:t>
      </w:r>
    </w:p>
    <w:p w:rsidR="00C36BE2" w:rsidRPr="00500525" w:rsidRDefault="00C36BE2" w:rsidP="00500525">
      <w:pPr>
        <w:pStyle w:val="Style15"/>
        <w:widowControl/>
        <w:jc w:val="both"/>
        <w:rPr>
          <w:rStyle w:val="FontStyle32"/>
          <w:sz w:val="28"/>
          <w:szCs w:val="28"/>
        </w:rPr>
      </w:pPr>
      <w:r w:rsidRPr="00500525">
        <w:rPr>
          <w:rStyle w:val="FontStyle32"/>
          <w:sz w:val="28"/>
          <w:szCs w:val="28"/>
        </w:rPr>
        <w:t>5. В 2015 году в были получены разрешения на ввод объекта в эксплуатацию и зарегистрировано право собственности на газопроводы высокого давления «Газоснабжение жилых домов по ул</w:t>
      </w:r>
      <w:proofErr w:type="gramStart"/>
      <w:r w:rsidRPr="00500525">
        <w:rPr>
          <w:rStyle w:val="FontStyle32"/>
          <w:sz w:val="28"/>
          <w:szCs w:val="28"/>
        </w:rPr>
        <w:t>.К</w:t>
      </w:r>
      <w:proofErr w:type="gramEnd"/>
      <w:r w:rsidRPr="00500525">
        <w:rPr>
          <w:rStyle w:val="FontStyle32"/>
          <w:sz w:val="28"/>
          <w:szCs w:val="28"/>
        </w:rPr>
        <w:t>утузова в г.Б</w:t>
      </w:r>
      <w:r w:rsidR="00500525">
        <w:rPr>
          <w:rStyle w:val="FontStyle32"/>
          <w:sz w:val="28"/>
          <w:szCs w:val="28"/>
        </w:rPr>
        <w:t>ердске Новосибирской области» (1-</w:t>
      </w:r>
      <w:r w:rsidRPr="00500525">
        <w:rPr>
          <w:rStyle w:val="FontStyle32"/>
          <w:sz w:val="28"/>
          <w:szCs w:val="28"/>
        </w:rPr>
        <w:t>ая очередь) и «газоснабжение жилых домов по ул.Красная Сибирь в г.Бердске Новосибирской области» (2-ая очередь).</w:t>
      </w:r>
    </w:p>
    <w:p w:rsidR="00C36BE2" w:rsidRPr="00500525" w:rsidRDefault="00C36BE2" w:rsidP="00500525">
      <w:pPr>
        <w:pStyle w:val="Style15"/>
        <w:widowControl/>
        <w:jc w:val="both"/>
        <w:rPr>
          <w:rStyle w:val="FontStyle32"/>
          <w:sz w:val="28"/>
          <w:szCs w:val="28"/>
        </w:rPr>
      </w:pPr>
      <w:r w:rsidRPr="00500525">
        <w:rPr>
          <w:rStyle w:val="FontStyle32"/>
          <w:sz w:val="28"/>
          <w:szCs w:val="28"/>
        </w:rPr>
        <w:lastRenderedPageBreak/>
        <w:t>6. В 2015 году было обеспечено бесперебойное снабжение природным газом многоквартирных жилых домов на 18 квартале, своевременная работа комплекса Вечный огонь.</w:t>
      </w:r>
    </w:p>
    <w:p w:rsidR="00C36BE2" w:rsidRPr="00500525" w:rsidRDefault="00C36BE2" w:rsidP="00500525">
      <w:pPr>
        <w:pStyle w:val="Style15"/>
        <w:widowControl/>
        <w:jc w:val="both"/>
        <w:rPr>
          <w:rStyle w:val="FontStyle32"/>
          <w:sz w:val="28"/>
          <w:szCs w:val="28"/>
        </w:rPr>
      </w:pPr>
      <w:r w:rsidRPr="00500525">
        <w:rPr>
          <w:rStyle w:val="FontStyle32"/>
          <w:sz w:val="28"/>
          <w:szCs w:val="28"/>
        </w:rPr>
        <w:t xml:space="preserve">7. Благодаря участию сотрудников отдела газификации в 2015 году и новогодние праздники 2016 года удалось избежать </w:t>
      </w:r>
      <w:r w:rsidR="00500525">
        <w:rPr>
          <w:rStyle w:val="FontStyle32"/>
          <w:sz w:val="28"/>
          <w:szCs w:val="28"/>
        </w:rPr>
        <w:t>чрезвычайных ситуаций с отоплени</w:t>
      </w:r>
      <w:r w:rsidRPr="00500525">
        <w:rPr>
          <w:rStyle w:val="FontStyle32"/>
          <w:sz w:val="28"/>
          <w:szCs w:val="28"/>
        </w:rPr>
        <w:t xml:space="preserve">ем </w:t>
      </w:r>
      <w:r w:rsidR="00500525">
        <w:rPr>
          <w:rStyle w:val="FontStyle32"/>
          <w:sz w:val="28"/>
          <w:szCs w:val="28"/>
        </w:rPr>
        <w:t>микрорайона «</w:t>
      </w:r>
      <w:r w:rsidRPr="00500525">
        <w:rPr>
          <w:rStyle w:val="FontStyle32"/>
          <w:sz w:val="28"/>
          <w:szCs w:val="28"/>
        </w:rPr>
        <w:t>Раздольный».</w:t>
      </w:r>
    </w:p>
    <w:p w:rsidR="00C36BE2" w:rsidRPr="00500525" w:rsidRDefault="00C36BE2" w:rsidP="00500525">
      <w:pPr>
        <w:pStyle w:val="Style3"/>
        <w:widowControl/>
        <w:jc w:val="both"/>
        <w:rPr>
          <w:rStyle w:val="FontStyle36"/>
          <w:b/>
          <w:i w:val="0"/>
          <w:sz w:val="28"/>
          <w:szCs w:val="28"/>
        </w:rPr>
      </w:pPr>
      <w:r w:rsidRPr="00500525">
        <w:rPr>
          <w:rStyle w:val="FontStyle33"/>
          <w:b/>
          <w:i w:val="0"/>
          <w:sz w:val="28"/>
          <w:szCs w:val="28"/>
        </w:rPr>
        <w:t xml:space="preserve">Реализация </w:t>
      </w:r>
      <w:r w:rsidRPr="00500525">
        <w:rPr>
          <w:rStyle w:val="FontStyle36"/>
          <w:b/>
          <w:i w:val="0"/>
          <w:sz w:val="28"/>
          <w:szCs w:val="28"/>
        </w:rPr>
        <w:t xml:space="preserve">региональных адресных программ капитального ремонта </w:t>
      </w:r>
      <w:r w:rsidRPr="00500525">
        <w:rPr>
          <w:rStyle w:val="FontStyle33"/>
          <w:b/>
          <w:i w:val="0"/>
          <w:sz w:val="28"/>
          <w:szCs w:val="28"/>
        </w:rPr>
        <w:t xml:space="preserve">общего имущества в </w:t>
      </w:r>
      <w:r w:rsidRPr="00500525">
        <w:rPr>
          <w:rStyle w:val="FontStyle36"/>
          <w:b/>
          <w:i w:val="0"/>
          <w:sz w:val="28"/>
          <w:szCs w:val="28"/>
        </w:rPr>
        <w:t xml:space="preserve">многоквартирных домах и решении вопроса по </w:t>
      </w:r>
      <w:r w:rsidRPr="00500525">
        <w:rPr>
          <w:rStyle w:val="FontStyle33"/>
          <w:b/>
          <w:i w:val="0"/>
          <w:sz w:val="28"/>
          <w:szCs w:val="28"/>
        </w:rPr>
        <w:t xml:space="preserve">переселению граждан из </w:t>
      </w:r>
      <w:r w:rsidRPr="00500525">
        <w:rPr>
          <w:rStyle w:val="FontStyle36"/>
          <w:b/>
          <w:i w:val="0"/>
          <w:sz w:val="28"/>
          <w:szCs w:val="28"/>
        </w:rPr>
        <w:t>аварийного жилищного фонда города Бердска</w:t>
      </w:r>
      <w:r w:rsidR="00500525" w:rsidRPr="00500525">
        <w:rPr>
          <w:rStyle w:val="FontStyle36"/>
          <w:b/>
          <w:i w:val="0"/>
          <w:sz w:val="28"/>
          <w:szCs w:val="28"/>
        </w:rPr>
        <w:t>.</w:t>
      </w:r>
    </w:p>
    <w:p w:rsidR="00C36BE2" w:rsidRPr="00500525" w:rsidRDefault="00C36BE2" w:rsidP="00500525">
      <w:pPr>
        <w:pStyle w:val="Style16"/>
        <w:widowControl/>
        <w:jc w:val="both"/>
        <w:rPr>
          <w:rStyle w:val="FontStyle32"/>
          <w:sz w:val="28"/>
          <w:szCs w:val="28"/>
        </w:rPr>
      </w:pPr>
      <w:r w:rsidRPr="00500525">
        <w:rPr>
          <w:rStyle w:val="FontStyle32"/>
          <w:sz w:val="28"/>
          <w:szCs w:val="28"/>
        </w:rPr>
        <w:t>Начиная с 2008 года, переселение граждан из аварийного жилищного фонда города Бердска в основном осуществляется в рамках исполнения Федерального закона от 21.07.2007 № 185-ФЗ «О Фонде содействия реформированию жилищно-коммунального хозяйства».</w:t>
      </w:r>
    </w:p>
    <w:p w:rsidR="00C36BE2" w:rsidRPr="00500525" w:rsidRDefault="00C36BE2" w:rsidP="00500525">
      <w:pPr>
        <w:pStyle w:val="Style16"/>
        <w:widowControl/>
        <w:jc w:val="both"/>
        <w:rPr>
          <w:rStyle w:val="FontStyle31"/>
          <w:sz w:val="28"/>
          <w:szCs w:val="28"/>
        </w:rPr>
      </w:pPr>
      <w:proofErr w:type="gramStart"/>
      <w:r w:rsidRPr="00500525">
        <w:rPr>
          <w:rStyle w:val="FontStyle32"/>
          <w:sz w:val="28"/>
          <w:szCs w:val="28"/>
        </w:rPr>
        <w:t>За период 2008</w:t>
      </w:r>
      <w:r w:rsidR="00500525">
        <w:rPr>
          <w:rStyle w:val="FontStyle32"/>
          <w:sz w:val="28"/>
          <w:szCs w:val="28"/>
        </w:rPr>
        <w:t>-2015 г.г. переселено 595 семей/</w:t>
      </w:r>
      <w:r w:rsidRPr="00500525">
        <w:rPr>
          <w:rStyle w:val="FontStyle32"/>
          <w:sz w:val="28"/>
          <w:szCs w:val="28"/>
        </w:rPr>
        <w:t xml:space="preserve">1405 чел. из 63 аварийных домов общей площадью 24,7 тыс. кв. м. Объем привлеченных финансовых средств составил </w:t>
      </w:r>
      <w:r w:rsidRPr="00500525">
        <w:rPr>
          <w:rStyle w:val="FontStyle31"/>
          <w:sz w:val="28"/>
          <w:szCs w:val="28"/>
        </w:rPr>
        <w:t xml:space="preserve">840,0 млн. руб., </w:t>
      </w:r>
      <w:r w:rsidRPr="00500525">
        <w:rPr>
          <w:rStyle w:val="FontStyle32"/>
          <w:sz w:val="28"/>
          <w:szCs w:val="28"/>
        </w:rPr>
        <w:t xml:space="preserve">из них средства Фонда в размере 528,7 млн. </w:t>
      </w:r>
      <w:r w:rsidRPr="00500525">
        <w:rPr>
          <w:rStyle w:val="FontStyle31"/>
          <w:sz w:val="28"/>
          <w:szCs w:val="28"/>
        </w:rPr>
        <w:t xml:space="preserve">руб., </w:t>
      </w:r>
      <w:r w:rsidRPr="00500525">
        <w:rPr>
          <w:rStyle w:val="FontStyle32"/>
          <w:sz w:val="28"/>
          <w:szCs w:val="28"/>
        </w:rPr>
        <w:t xml:space="preserve">средства областного бюджета в размере </w:t>
      </w:r>
      <w:r w:rsidRPr="00500525">
        <w:rPr>
          <w:rStyle w:val="FontStyle31"/>
          <w:sz w:val="28"/>
          <w:szCs w:val="28"/>
        </w:rPr>
        <w:t xml:space="preserve">244,2 млн. </w:t>
      </w:r>
      <w:r w:rsidRPr="00500525">
        <w:rPr>
          <w:rStyle w:val="FontStyle32"/>
          <w:sz w:val="28"/>
          <w:szCs w:val="28"/>
        </w:rPr>
        <w:t>руб., средства местного бюджета в размере 67</w:t>
      </w:r>
      <w:r w:rsidRPr="00500525">
        <w:rPr>
          <w:rStyle w:val="FontStyle31"/>
          <w:sz w:val="28"/>
          <w:szCs w:val="28"/>
        </w:rPr>
        <w:t>,1 млн. руб.</w:t>
      </w:r>
      <w:proofErr w:type="gramEnd"/>
    </w:p>
    <w:p w:rsidR="00C36BE2" w:rsidRPr="00500525" w:rsidRDefault="00C36BE2" w:rsidP="00500525">
      <w:pPr>
        <w:pStyle w:val="Style16"/>
        <w:widowControl/>
        <w:jc w:val="both"/>
        <w:rPr>
          <w:rStyle w:val="FontStyle32"/>
          <w:sz w:val="28"/>
          <w:szCs w:val="28"/>
        </w:rPr>
      </w:pPr>
      <w:r w:rsidRPr="00500525">
        <w:rPr>
          <w:rStyle w:val="FontStyle32"/>
          <w:sz w:val="28"/>
          <w:szCs w:val="28"/>
        </w:rPr>
        <w:t>На текущий момент в муниципальном образовании город Бе</w:t>
      </w:r>
      <w:proofErr w:type="gramStart"/>
      <w:r w:rsidRPr="00500525">
        <w:rPr>
          <w:rStyle w:val="FontStyle32"/>
          <w:sz w:val="28"/>
          <w:szCs w:val="28"/>
        </w:rPr>
        <w:t>рдск пр</w:t>
      </w:r>
      <w:proofErr w:type="gramEnd"/>
      <w:r w:rsidRPr="00500525">
        <w:rPr>
          <w:rStyle w:val="FontStyle32"/>
          <w:sz w:val="28"/>
          <w:szCs w:val="28"/>
        </w:rPr>
        <w:t>изнано аварийными и подлежащими сносу в установленном порядке 23 многоквартирных дома общей площадью 6,5 тыс. кв. м, в которых проживает 170 семей/393 чел.</w:t>
      </w:r>
    </w:p>
    <w:p w:rsidR="00C36BE2" w:rsidRPr="00500525" w:rsidRDefault="00C36BE2" w:rsidP="00500525">
      <w:pPr>
        <w:pStyle w:val="Style16"/>
        <w:widowControl/>
        <w:jc w:val="both"/>
        <w:rPr>
          <w:rStyle w:val="FontStyle32"/>
          <w:sz w:val="28"/>
          <w:szCs w:val="28"/>
        </w:rPr>
      </w:pPr>
      <w:r w:rsidRPr="00500525">
        <w:rPr>
          <w:rStyle w:val="FontStyle32"/>
          <w:sz w:val="28"/>
          <w:szCs w:val="28"/>
        </w:rPr>
        <w:t>В целях дальнейшего снижения площади аварийного жилищного фонда и полного его расселения, город Бе</w:t>
      </w:r>
      <w:proofErr w:type="gramStart"/>
      <w:r w:rsidRPr="00500525">
        <w:rPr>
          <w:rStyle w:val="FontStyle32"/>
          <w:sz w:val="28"/>
          <w:szCs w:val="28"/>
        </w:rPr>
        <w:t>рдск пр</w:t>
      </w:r>
      <w:proofErr w:type="gramEnd"/>
      <w:r w:rsidRPr="00500525">
        <w:rPr>
          <w:rStyle w:val="FontStyle32"/>
          <w:sz w:val="28"/>
          <w:szCs w:val="28"/>
        </w:rPr>
        <w:t>одолжает участие в региональных программах переселения из аварийного жилищного фонда.</w:t>
      </w:r>
    </w:p>
    <w:p w:rsidR="00C36BE2" w:rsidRPr="00500525" w:rsidRDefault="00500525" w:rsidP="00500525">
      <w:pPr>
        <w:pStyle w:val="Style16"/>
        <w:widowControl/>
        <w:jc w:val="both"/>
        <w:rPr>
          <w:rStyle w:val="FontStyle34"/>
          <w:b w:val="0"/>
          <w:sz w:val="28"/>
          <w:szCs w:val="28"/>
        </w:rPr>
      </w:pPr>
      <w:proofErr w:type="gramStart"/>
      <w:r>
        <w:rPr>
          <w:rStyle w:val="FontStyle32"/>
          <w:sz w:val="28"/>
          <w:szCs w:val="28"/>
        </w:rPr>
        <w:t>П</w:t>
      </w:r>
      <w:r w:rsidR="00C36BE2" w:rsidRPr="00500525">
        <w:rPr>
          <w:rStyle w:val="FontStyle32"/>
          <w:sz w:val="28"/>
          <w:szCs w:val="28"/>
        </w:rPr>
        <w:t xml:space="preserve">о этапу 2015-2016 годов по городу Бердску в рамках Региональной адресной программы Новосибирской области по переселению граждан из </w:t>
      </w:r>
      <w:r w:rsidR="00C36BE2" w:rsidRPr="00500525">
        <w:rPr>
          <w:rStyle w:val="FontStyle31"/>
          <w:sz w:val="28"/>
          <w:szCs w:val="28"/>
        </w:rPr>
        <w:t xml:space="preserve">аварийного жилищного фонда на 2013-2017 годы, предусмотрено к расселению 5 </w:t>
      </w:r>
      <w:r w:rsidR="00C36BE2" w:rsidRPr="00500525">
        <w:rPr>
          <w:rStyle w:val="FontStyle34"/>
          <w:b w:val="0"/>
          <w:sz w:val="28"/>
          <w:szCs w:val="28"/>
        </w:rPr>
        <w:t xml:space="preserve">аварийных многоквартирных домов </w:t>
      </w:r>
      <w:r w:rsidR="00C36BE2" w:rsidRPr="00500525">
        <w:rPr>
          <w:rStyle w:val="FontStyle31"/>
          <w:sz w:val="28"/>
          <w:szCs w:val="28"/>
        </w:rPr>
        <w:t xml:space="preserve">по адресам: ул. Кирова, 3, ул. Морская, 31, ул. Озерная, 32, ул. Озерная, 32а, ул. Первомайская, 22 общей площадью </w:t>
      </w:r>
      <w:r w:rsidR="00C36BE2" w:rsidRPr="00500525">
        <w:rPr>
          <w:rStyle w:val="FontStyle34"/>
          <w:b w:val="0"/>
          <w:sz w:val="28"/>
          <w:szCs w:val="28"/>
        </w:rPr>
        <w:t xml:space="preserve">2,1 тыс. кв. м, </w:t>
      </w:r>
      <w:r w:rsidR="00C36BE2" w:rsidRPr="00500525">
        <w:rPr>
          <w:rStyle w:val="FontStyle31"/>
          <w:sz w:val="28"/>
          <w:szCs w:val="28"/>
        </w:rPr>
        <w:t xml:space="preserve">к переселению </w:t>
      </w:r>
      <w:r>
        <w:rPr>
          <w:rStyle w:val="FontStyle34"/>
          <w:b w:val="0"/>
          <w:sz w:val="28"/>
          <w:szCs w:val="28"/>
        </w:rPr>
        <w:t>47 семей/</w:t>
      </w:r>
      <w:r w:rsidR="00C36BE2" w:rsidRPr="00500525">
        <w:rPr>
          <w:rStyle w:val="FontStyle34"/>
          <w:b w:val="0"/>
          <w:sz w:val="28"/>
          <w:szCs w:val="28"/>
        </w:rPr>
        <w:t>106 чел</w:t>
      </w:r>
      <w:proofErr w:type="gramEnd"/>
      <w:r w:rsidR="00C36BE2" w:rsidRPr="00500525">
        <w:rPr>
          <w:rStyle w:val="FontStyle34"/>
          <w:b w:val="0"/>
          <w:sz w:val="28"/>
          <w:szCs w:val="28"/>
        </w:rPr>
        <w:t xml:space="preserve">. </w:t>
      </w:r>
      <w:r w:rsidR="00C36BE2" w:rsidRPr="00500525">
        <w:rPr>
          <w:rStyle w:val="FontStyle31"/>
          <w:sz w:val="28"/>
          <w:szCs w:val="28"/>
        </w:rPr>
        <w:t xml:space="preserve">Общие затраты денежных средств на расселение составляют </w:t>
      </w:r>
      <w:r w:rsidR="00C36BE2" w:rsidRPr="00500525">
        <w:rPr>
          <w:rStyle w:val="FontStyle34"/>
          <w:b w:val="0"/>
          <w:sz w:val="28"/>
          <w:szCs w:val="28"/>
        </w:rPr>
        <w:t xml:space="preserve">79,4 млн. руб., </w:t>
      </w:r>
      <w:r w:rsidR="00C36BE2" w:rsidRPr="00500525">
        <w:rPr>
          <w:rStyle w:val="FontStyle31"/>
          <w:sz w:val="28"/>
          <w:szCs w:val="28"/>
        </w:rPr>
        <w:t xml:space="preserve">из них средства Фонда в размере </w:t>
      </w:r>
      <w:r w:rsidR="00C36BE2" w:rsidRPr="00500525">
        <w:rPr>
          <w:rStyle w:val="FontStyle34"/>
          <w:b w:val="0"/>
          <w:sz w:val="28"/>
          <w:szCs w:val="28"/>
        </w:rPr>
        <w:t xml:space="preserve">28,9 млн. руб., </w:t>
      </w:r>
      <w:r w:rsidR="00C36BE2" w:rsidRPr="00500525">
        <w:rPr>
          <w:rStyle w:val="FontStyle31"/>
          <w:sz w:val="28"/>
          <w:szCs w:val="28"/>
        </w:rPr>
        <w:t xml:space="preserve">средства областного бюджета в размере </w:t>
      </w:r>
      <w:r w:rsidR="00C36BE2" w:rsidRPr="00500525">
        <w:rPr>
          <w:rStyle w:val="FontStyle34"/>
          <w:b w:val="0"/>
          <w:sz w:val="28"/>
          <w:szCs w:val="28"/>
        </w:rPr>
        <w:t xml:space="preserve">19,9 млн. руб., </w:t>
      </w:r>
      <w:r w:rsidR="00C36BE2" w:rsidRPr="00500525">
        <w:rPr>
          <w:rStyle w:val="FontStyle31"/>
          <w:sz w:val="28"/>
          <w:szCs w:val="28"/>
        </w:rPr>
        <w:t xml:space="preserve">средства местного бюджета в размере </w:t>
      </w:r>
      <w:r w:rsidR="00C36BE2" w:rsidRPr="00500525">
        <w:rPr>
          <w:rStyle w:val="FontStyle34"/>
          <w:b w:val="0"/>
          <w:sz w:val="28"/>
          <w:szCs w:val="28"/>
        </w:rPr>
        <w:t xml:space="preserve">30,6 млн. руб., </w:t>
      </w:r>
      <w:r w:rsidR="00C36BE2" w:rsidRPr="00500525">
        <w:rPr>
          <w:rStyle w:val="FontStyle31"/>
          <w:sz w:val="28"/>
          <w:szCs w:val="28"/>
        </w:rPr>
        <w:t xml:space="preserve">в том числе дополнительно предусмотренные средства местного бюджета </w:t>
      </w:r>
      <w:r w:rsidR="00C36BE2" w:rsidRPr="00500525">
        <w:rPr>
          <w:rStyle w:val="FontStyle34"/>
          <w:b w:val="0"/>
          <w:sz w:val="28"/>
          <w:szCs w:val="28"/>
        </w:rPr>
        <w:t>4,9 млн. руб.</w:t>
      </w:r>
    </w:p>
    <w:p w:rsidR="00C36BE2" w:rsidRPr="00500525" w:rsidRDefault="00C36BE2" w:rsidP="00500525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500525">
        <w:rPr>
          <w:rStyle w:val="FontStyle31"/>
          <w:sz w:val="28"/>
          <w:szCs w:val="28"/>
        </w:rPr>
        <w:t xml:space="preserve">По итогам проведения </w:t>
      </w:r>
      <w:r w:rsidRPr="00500525">
        <w:rPr>
          <w:rStyle w:val="FontStyle34"/>
          <w:b w:val="0"/>
          <w:sz w:val="28"/>
          <w:szCs w:val="28"/>
        </w:rPr>
        <w:t xml:space="preserve">2-ух открытых аукционов </w:t>
      </w:r>
      <w:r w:rsidRPr="00500525">
        <w:rPr>
          <w:rStyle w:val="FontStyle31"/>
          <w:sz w:val="28"/>
          <w:szCs w:val="28"/>
        </w:rPr>
        <w:t xml:space="preserve">для расселения граждан из аварийных домов по адресам: ул. Морская, 31, ул. Озерная, 32, ул. Озерная, 32а, ул. Первомайская, 22 приобретены квартиры у </w:t>
      </w:r>
      <w:r w:rsidRPr="00500525">
        <w:rPr>
          <w:rStyle w:val="FontStyle34"/>
          <w:b w:val="0"/>
          <w:sz w:val="28"/>
          <w:szCs w:val="28"/>
        </w:rPr>
        <w:t>ИП</w:t>
      </w:r>
      <w:proofErr w:type="gramStart"/>
      <w:r w:rsidRPr="00500525">
        <w:rPr>
          <w:rStyle w:val="FontStyle34"/>
          <w:b w:val="0"/>
          <w:sz w:val="28"/>
          <w:szCs w:val="28"/>
        </w:rPr>
        <w:t xml:space="preserve"> Г</w:t>
      </w:r>
      <w:proofErr w:type="gramEnd"/>
      <w:r w:rsidRPr="00500525">
        <w:rPr>
          <w:rStyle w:val="FontStyle34"/>
          <w:b w:val="0"/>
          <w:sz w:val="28"/>
          <w:szCs w:val="28"/>
        </w:rPr>
        <w:t>олубев В.</w:t>
      </w:r>
      <w:r w:rsidRPr="00500525">
        <w:rPr>
          <w:rStyle w:val="FontStyle31"/>
          <w:sz w:val="28"/>
          <w:szCs w:val="28"/>
        </w:rPr>
        <w:t>А. в новостройках по адресам: ул. Морская, д. 44, корпус 2 (введен в эксплуатацию 23.10.2015), ул. Гранитная, д. 18, 21 (введен в эксплуатацию 28.10.2015), ул. Кристальная, д. 3/1 (введен в эксплуатацию 20.03.2015)</w:t>
      </w:r>
      <w:proofErr w:type="gramStart"/>
      <w:r w:rsidRPr="00500525">
        <w:rPr>
          <w:rStyle w:val="FontStyle31"/>
          <w:sz w:val="28"/>
          <w:szCs w:val="28"/>
        </w:rPr>
        <w:t>.</w:t>
      </w:r>
      <w:proofErr w:type="gramEnd"/>
      <w:r w:rsidRPr="00500525">
        <w:rPr>
          <w:rStyle w:val="FontStyle31"/>
          <w:sz w:val="28"/>
          <w:szCs w:val="28"/>
        </w:rPr>
        <w:t xml:space="preserve"> </w:t>
      </w:r>
      <w:proofErr w:type="gramStart"/>
      <w:r w:rsidRPr="00500525">
        <w:rPr>
          <w:rStyle w:val="FontStyle31"/>
          <w:sz w:val="28"/>
          <w:szCs w:val="28"/>
        </w:rPr>
        <w:t>у</w:t>
      </w:r>
      <w:proofErr w:type="gramEnd"/>
      <w:r w:rsidRPr="00500525">
        <w:rPr>
          <w:rStyle w:val="FontStyle31"/>
          <w:sz w:val="28"/>
          <w:szCs w:val="28"/>
        </w:rPr>
        <w:t>л. Кристальная, д. 5/1 (введен в эксплуатацию 10.09.2015). Фактически жители выразили согласие на переселение, идут процедуры оформления документов.</w:t>
      </w:r>
    </w:p>
    <w:p w:rsidR="00C36BE2" w:rsidRPr="00500525" w:rsidRDefault="00C36BE2" w:rsidP="00500525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500525">
        <w:rPr>
          <w:rStyle w:val="FontStyle31"/>
          <w:sz w:val="28"/>
          <w:szCs w:val="28"/>
        </w:rPr>
        <w:t xml:space="preserve">По итогам проведения </w:t>
      </w:r>
      <w:r w:rsidRPr="00500525">
        <w:rPr>
          <w:rStyle w:val="FontStyle34"/>
          <w:b w:val="0"/>
          <w:sz w:val="28"/>
          <w:szCs w:val="28"/>
        </w:rPr>
        <w:t xml:space="preserve">третьего аукциона </w:t>
      </w:r>
      <w:r w:rsidRPr="00500525">
        <w:rPr>
          <w:rStyle w:val="FontStyle31"/>
          <w:sz w:val="28"/>
          <w:szCs w:val="28"/>
        </w:rPr>
        <w:t xml:space="preserve">в электронной форме для расселения аварийного дома по адресу ул. Кирова, 3 подписан контракт с </w:t>
      </w:r>
      <w:r w:rsidRPr="00500525">
        <w:rPr>
          <w:rStyle w:val="FontStyle31"/>
          <w:sz w:val="28"/>
          <w:szCs w:val="28"/>
        </w:rPr>
        <w:lastRenderedPageBreak/>
        <w:t xml:space="preserve">единственным участником </w:t>
      </w:r>
      <w:r w:rsidRPr="00500525">
        <w:rPr>
          <w:rStyle w:val="FontStyle34"/>
          <w:b w:val="0"/>
          <w:sz w:val="28"/>
          <w:szCs w:val="28"/>
        </w:rPr>
        <w:t xml:space="preserve">ООО «Центр Строительной Комплектации» </w:t>
      </w:r>
      <w:r w:rsidRPr="00500525">
        <w:rPr>
          <w:rStyle w:val="FontStyle31"/>
          <w:sz w:val="28"/>
          <w:szCs w:val="28"/>
        </w:rPr>
        <w:t>(фактический срок ввода ожидается до 01.03.2016).</w:t>
      </w:r>
    </w:p>
    <w:p w:rsidR="00C36BE2" w:rsidRPr="00500525" w:rsidRDefault="00C36BE2" w:rsidP="00500525">
      <w:pPr>
        <w:pStyle w:val="Style1"/>
        <w:widowControl/>
        <w:jc w:val="both"/>
        <w:rPr>
          <w:rStyle w:val="FontStyle31"/>
          <w:sz w:val="28"/>
          <w:szCs w:val="28"/>
        </w:rPr>
      </w:pPr>
      <w:r w:rsidRPr="00500525">
        <w:rPr>
          <w:rStyle w:val="FontStyle31"/>
          <w:sz w:val="28"/>
          <w:szCs w:val="28"/>
        </w:rPr>
        <w:t>Сроки расселения граждан по данному этапу - 2-ой квартал 2016 года. Для расселения граждан, проживающих в аварийных жилых домах, признанных таковыми после 1 января 2012 года, и предоставления субсидии из областного бюджета, разработана муниципальная программа «Переселение граждан из аварийного жилищного фонда города Бердска на 2014 - 2017 годы».</w:t>
      </w:r>
    </w:p>
    <w:p w:rsidR="00C36BE2" w:rsidRPr="00500525" w:rsidRDefault="00C36BE2" w:rsidP="00500525">
      <w:pPr>
        <w:pStyle w:val="Style6"/>
        <w:widowControl/>
        <w:jc w:val="both"/>
        <w:rPr>
          <w:rStyle w:val="FontStyle31"/>
          <w:sz w:val="28"/>
          <w:szCs w:val="28"/>
        </w:rPr>
      </w:pPr>
      <w:proofErr w:type="gramStart"/>
      <w:r w:rsidRPr="00500525">
        <w:rPr>
          <w:rStyle w:val="FontStyle31"/>
          <w:sz w:val="28"/>
          <w:szCs w:val="28"/>
        </w:rPr>
        <w:t xml:space="preserve">В рамках данной Программы в 2015 году были предусмотрены к расселению 3 </w:t>
      </w:r>
      <w:r w:rsidRPr="00500525">
        <w:rPr>
          <w:rStyle w:val="FontStyle34"/>
          <w:b w:val="0"/>
          <w:sz w:val="28"/>
          <w:szCs w:val="28"/>
        </w:rPr>
        <w:t xml:space="preserve">аварийных многоквартирных дома </w:t>
      </w:r>
      <w:r w:rsidRPr="00500525">
        <w:rPr>
          <w:rStyle w:val="FontStyle31"/>
          <w:sz w:val="28"/>
          <w:szCs w:val="28"/>
        </w:rPr>
        <w:t xml:space="preserve">по адресам: ул. Речная, 8, ул. Суворова, 8, ул. 2-ая Школьная, 9 общей площадью </w:t>
      </w:r>
      <w:r w:rsidRPr="00500525">
        <w:rPr>
          <w:rStyle w:val="FontStyle34"/>
          <w:b w:val="0"/>
          <w:sz w:val="28"/>
          <w:szCs w:val="28"/>
        </w:rPr>
        <w:t xml:space="preserve">0,3 тыс. кв. м, </w:t>
      </w:r>
      <w:r w:rsidRPr="00500525">
        <w:rPr>
          <w:rStyle w:val="FontStyle31"/>
          <w:sz w:val="28"/>
          <w:szCs w:val="28"/>
        </w:rPr>
        <w:t xml:space="preserve">к переселению </w:t>
      </w:r>
      <w:r w:rsidR="00500525">
        <w:rPr>
          <w:rStyle w:val="FontStyle34"/>
          <w:b w:val="0"/>
          <w:sz w:val="28"/>
          <w:szCs w:val="28"/>
        </w:rPr>
        <w:t>12 семей/</w:t>
      </w:r>
      <w:r w:rsidRPr="00500525">
        <w:rPr>
          <w:rStyle w:val="FontStyle34"/>
          <w:b w:val="0"/>
          <w:sz w:val="28"/>
          <w:szCs w:val="28"/>
        </w:rPr>
        <w:t xml:space="preserve">22 чел. </w:t>
      </w:r>
      <w:r w:rsidRPr="00500525">
        <w:rPr>
          <w:rStyle w:val="FontStyle31"/>
          <w:sz w:val="28"/>
          <w:szCs w:val="28"/>
        </w:rPr>
        <w:t xml:space="preserve">Общие затраты денежных средств на расселение составляют </w:t>
      </w:r>
      <w:r w:rsidRPr="00500525">
        <w:rPr>
          <w:rStyle w:val="FontStyle34"/>
          <w:b w:val="0"/>
          <w:sz w:val="28"/>
          <w:szCs w:val="28"/>
        </w:rPr>
        <w:t xml:space="preserve">17,5 млн. руб., </w:t>
      </w:r>
      <w:r w:rsidRPr="00500525">
        <w:rPr>
          <w:rStyle w:val="FontStyle31"/>
          <w:sz w:val="28"/>
          <w:szCs w:val="28"/>
        </w:rPr>
        <w:t xml:space="preserve">из них средства областного бюджета в размере </w:t>
      </w:r>
      <w:r w:rsidRPr="00500525">
        <w:rPr>
          <w:rStyle w:val="FontStyle34"/>
          <w:b w:val="0"/>
          <w:sz w:val="28"/>
          <w:szCs w:val="28"/>
        </w:rPr>
        <w:t xml:space="preserve">8,7 млн. руб., </w:t>
      </w:r>
      <w:r w:rsidRPr="00500525">
        <w:rPr>
          <w:rStyle w:val="FontStyle31"/>
          <w:sz w:val="28"/>
          <w:szCs w:val="28"/>
        </w:rPr>
        <w:t>средства</w:t>
      </w:r>
      <w:proofErr w:type="gramEnd"/>
      <w:r w:rsidRPr="00500525">
        <w:rPr>
          <w:rStyle w:val="FontStyle31"/>
          <w:sz w:val="28"/>
          <w:szCs w:val="28"/>
        </w:rPr>
        <w:t xml:space="preserve"> местного бюджета в размере </w:t>
      </w:r>
      <w:r w:rsidRPr="00500525">
        <w:rPr>
          <w:rStyle w:val="FontStyle34"/>
          <w:b w:val="0"/>
          <w:sz w:val="28"/>
          <w:szCs w:val="28"/>
        </w:rPr>
        <w:t xml:space="preserve">8,8 млн. руб., </w:t>
      </w:r>
      <w:r w:rsidRPr="00500525">
        <w:rPr>
          <w:rStyle w:val="FontStyle31"/>
          <w:sz w:val="28"/>
          <w:szCs w:val="28"/>
        </w:rPr>
        <w:t xml:space="preserve">в том числе дополнительно предусмотренные средства местного бюджета </w:t>
      </w:r>
      <w:r w:rsidRPr="00500525">
        <w:rPr>
          <w:rStyle w:val="FontStyle34"/>
          <w:b w:val="0"/>
          <w:sz w:val="28"/>
          <w:szCs w:val="28"/>
        </w:rPr>
        <w:t xml:space="preserve">1,2 млн. руб. </w:t>
      </w:r>
      <w:r w:rsidRPr="00500525">
        <w:rPr>
          <w:rStyle w:val="FontStyle31"/>
          <w:sz w:val="28"/>
          <w:szCs w:val="28"/>
        </w:rPr>
        <w:t>Переселение граждан практически завершено (этап оформления документов).</w:t>
      </w:r>
    </w:p>
    <w:p w:rsidR="00C36BE2" w:rsidRPr="00500525" w:rsidRDefault="00C36BE2" w:rsidP="00500525">
      <w:pPr>
        <w:pStyle w:val="Style6"/>
        <w:widowControl/>
        <w:jc w:val="both"/>
        <w:rPr>
          <w:rStyle w:val="FontStyle34"/>
          <w:b w:val="0"/>
          <w:sz w:val="28"/>
          <w:szCs w:val="28"/>
        </w:rPr>
      </w:pPr>
      <w:r w:rsidRPr="00500525">
        <w:rPr>
          <w:rStyle w:val="FontStyle31"/>
          <w:sz w:val="28"/>
          <w:szCs w:val="28"/>
        </w:rPr>
        <w:t xml:space="preserve">В 2016-2017 годах по городу Бердску будет продолжена реализация программы переселения граждан из аварийного жилищного фонда. Планируемые показатели выполнения Программы на 2016-2017 годы </w:t>
      </w:r>
      <w:proofErr w:type="gramStart"/>
      <w:r w:rsidRPr="00500525">
        <w:rPr>
          <w:rStyle w:val="FontStyle31"/>
          <w:sz w:val="28"/>
          <w:szCs w:val="28"/>
        </w:rPr>
        <w:t>-р</w:t>
      </w:r>
      <w:proofErr w:type="gramEnd"/>
      <w:r w:rsidRPr="00500525">
        <w:rPr>
          <w:rStyle w:val="FontStyle31"/>
          <w:sz w:val="28"/>
          <w:szCs w:val="28"/>
        </w:rPr>
        <w:t xml:space="preserve">асселение </w:t>
      </w:r>
      <w:r w:rsidRPr="00500525">
        <w:rPr>
          <w:rStyle w:val="FontStyle34"/>
          <w:b w:val="0"/>
          <w:sz w:val="28"/>
          <w:szCs w:val="28"/>
        </w:rPr>
        <w:t xml:space="preserve">14 аварийных домов </w:t>
      </w:r>
      <w:r w:rsidRPr="00500525">
        <w:rPr>
          <w:rStyle w:val="FontStyle31"/>
          <w:sz w:val="28"/>
          <w:szCs w:val="28"/>
        </w:rPr>
        <w:t xml:space="preserve">общей площадью </w:t>
      </w:r>
      <w:r w:rsidRPr="00500525">
        <w:rPr>
          <w:rStyle w:val="FontStyle34"/>
          <w:b w:val="0"/>
          <w:sz w:val="28"/>
          <w:szCs w:val="28"/>
        </w:rPr>
        <w:t xml:space="preserve">3,2 тыс. кв. м </w:t>
      </w:r>
      <w:r w:rsidRPr="00500525">
        <w:rPr>
          <w:rStyle w:val="FontStyle31"/>
          <w:sz w:val="28"/>
          <w:szCs w:val="28"/>
        </w:rPr>
        <w:t xml:space="preserve">(по адресам ул. Вокзальная, 21, ул. К. Маркса, 12, ул. Новосибирская, 14, ул. Озерная, 38, ул. О. Кошевого, 3, ул. О. Кошевого, 5, ул. О. Кошевого, </w:t>
      </w:r>
      <w:r w:rsidRPr="00500525">
        <w:rPr>
          <w:rStyle w:val="FontStyle34"/>
          <w:b w:val="0"/>
          <w:sz w:val="28"/>
          <w:szCs w:val="28"/>
        </w:rPr>
        <w:t xml:space="preserve">7, </w:t>
      </w:r>
      <w:r w:rsidRPr="00500525">
        <w:rPr>
          <w:rStyle w:val="FontStyle31"/>
          <w:sz w:val="28"/>
          <w:szCs w:val="28"/>
        </w:rPr>
        <w:t>ул. Попова, 18, тер. санатория «</w:t>
      </w:r>
      <w:proofErr w:type="spellStart"/>
      <w:r w:rsidRPr="00500525">
        <w:rPr>
          <w:rStyle w:val="FontStyle31"/>
          <w:sz w:val="28"/>
          <w:szCs w:val="28"/>
        </w:rPr>
        <w:t>Бердский</w:t>
      </w:r>
      <w:proofErr w:type="spellEnd"/>
      <w:r w:rsidRPr="00500525">
        <w:rPr>
          <w:rStyle w:val="FontStyle31"/>
          <w:sz w:val="28"/>
          <w:szCs w:val="28"/>
        </w:rPr>
        <w:t>», 3, тер. санатория «</w:t>
      </w:r>
      <w:proofErr w:type="spellStart"/>
      <w:r w:rsidRPr="00500525">
        <w:rPr>
          <w:rStyle w:val="FontStyle31"/>
          <w:sz w:val="28"/>
          <w:szCs w:val="28"/>
        </w:rPr>
        <w:t>Бердский</w:t>
      </w:r>
      <w:proofErr w:type="spellEnd"/>
      <w:r w:rsidRPr="00500525">
        <w:rPr>
          <w:rStyle w:val="FontStyle31"/>
          <w:sz w:val="28"/>
          <w:szCs w:val="28"/>
        </w:rPr>
        <w:t>», 6а, тер. санатория «</w:t>
      </w:r>
      <w:proofErr w:type="spellStart"/>
      <w:r w:rsidRPr="00500525">
        <w:rPr>
          <w:rStyle w:val="FontStyle31"/>
          <w:sz w:val="28"/>
          <w:szCs w:val="28"/>
        </w:rPr>
        <w:t>Бердский</w:t>
      </w:r>
      <w:proofErr w:type="spellEnd"/>
      <w:r w:rsidRPr="00500525">
        <w:rPr>
          <w:rStyle w:val="FontStyle31"/>
          <w:sz w:val="28"/>
          <w:szCs w:val="28"/>
        </w:rPr>
        <w:t xml:space="preserve">», 15а, тер. БПВТ им Калинина, 4, тер. БПВТ им Калинина, 8, ул. 2-ая </w:t>
      </w:r>
      <w:proofErr w:type="gramStart"/>
      <w:r w:rsidRPr="00500525">
        <w:rPr>
          <w:rStyle w:val="FontStyle31"/>
          <w:sz w:val="28"/>
          <w:szCs w:val="28"/>
        </w:rPr>
        <w:t>Линейная</w:t>
      </w:r>
      <w:proofErr w:type="gramEnd"/>
      <w:r w:rsidRPr="00500525">
        <w:rPr>
          <w:rStyle w:val="FontStyle31"/>
          <w:sz w:val="28"/>
          <w:szCs w:val="28"/>
        </w:rPr>
        <w:t xml:space="preserve">, 5), переселение 82 </w:t>
      </w:r>
      <w:r w:rsidRPr="00500525">
        <w:rPr>
          <w:rStyle w:val="FontStyle34"/>
          <w:b w:val="0"/>
          <w:sz w:val="28"/>
          <w:szCs w:val="28"/>
        </w:rPr>
        <w:t>семей (176 чел.).</w:t>
      </w:r>
    </w:p>
    <w:p w:rsidR="00C36BE2" w:rsidRPr="00500525" w:rsidRDefault="00C36BE2" w:rsidP="00500525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500525">
        <w:rPr>
          <w:rStyle w:val="FontStyle34"/>
          <w:b w:val="0"/>
          <w:sz w:val="28"/>
          <w:szCs w:val="28"/>
        </w:rPr>
        <w:t xml:space="preserve">В </w:t>
      </w:r>
      <w:r w:rsidRPr="00500525">
        <w:rPr>
          <w:rStyle w:val="FontStyle31"/>
          <w:sz w:val="28"/>
          <w:szCs w:val="28"/>
        </w:rPr>
        <w:t>целом, расселение всех признанных аварийными на текущий момент домов в городе Бердске должно завершиться до конца 2017 года.</w:t>
      </w:r>
    </w:p>
    <w:p w:rsidR="00C36BE2" w:rsidRPr="00500525" w:rsidRDefault="00C36BE2" w:rsidP="00500525">
      <w:pPr>
        <w:pStyle w:val="Style21"/>
        <w:widowControl/>
        <w:jc w:val="both"/>
        <w:rPr>
          <w:rStyle w:val="FontStyle34"/>
          <w:b w:val="0"/>
          <w:sz w:val="28"/>
          <w:szCs w:val="28"/>
        </w:rPr>
      </w:pPr>
      <w:r w:rsidRPr="00500525">
        <w:rPr>
          <w:rStyle w:val="FontStyle34"/>
          <w:b w:val="0"/>
          <w:sz w:val="28"/>
          <w:szCs w:val="28"/>
        </w:rPr>
        <w:t xml:space="preserve">2. </w:t>
      </w:r>
      <w:r w:rsidRPr="00500525">
        <w:rPr>
          <w:rStyle w:val="FontStyle31"/>
          <w:sz w:val="28"/>
          <w:szCs w:val="28"/>
        </w:rPr>
        <w:t>В региональных адресных программах капитального ремонта общего имущества в многоквартирных домах в рамках исполнения ФЗ-185 город Бе</w:t>
      </w:r>
      <w:proofErr w:type="gramStart"/>
      <w:r w:rsidRPr="00500525">
        <w:rPr>
          <w:rStyle w:val="FontStyle31"/>
          <w:sz w:val="28"/>
          <w:szCs w:val="28"/>
        </w:rPr>
        <w:t>рдск пр</w:t>
      </w:r>
      <w:proofErr w:type="gramEnd"/>
      <w:r w:rsidRPr="00500525">
        <w:rPr>
          <w:rStyle w:val="FontStyle31"/>
          <w:sz w:val="28"/>
          <w:szCs w:val="28"/>
        </w:rPr>
        <w:t xml:space="preserve">инимал участие в 2008-2012 годах. </w:t>
      </w:r>
      <w:proofErr w:type="gramStart"/>
      <w:r w:rsidRPr="00500525">
        <w:rPr>
          <w:rStyle w:val="FontStyle31"/>
          <w:sz w:val="28"/>
          <w:szCs w:val="28"/>
        </w:rPr>
        <w:t xml:space="preserve">За этот период отремонтировано 76 МКД общей площадью 366,75 кв. м, улучшили условия проживания </w:t>
      </w:r>
      <w:r w:rsidRPr="00500525">
        <w:rPr>
          <w:rStyle w:val="FontStyle34"/>
          <w:b w:val="0"/>
          <w:sz w:val="28"/>
          <w:szCs w:val="28"/>
        </w:rPr>
        <w:t xml:space="preserve">8319 чел. </w:t>
      </w:r>
      <w:r w:rsidRPr="00500525">
        <w:rPr>
          <w:rStyle w:val="FontStyle31"/>
          <w:sz w:val="28"/>
          <w:szCs w:val="28"/>
        </w:rPr>
        <w:t xml:space="preserve">Объем привлеченных финансовых средств составил </w:t>
      </w:r>
      <w:r w:rsidRPr="00500525">
        <w:rPr>
          <w:rStyle w:val="FontStyle34"/>
          <w:b w:val="0"/>
          <w:sz w:val="28"/>
          <w:szCs w:val="28"/>
        </w:rPr>
        <w:t xml:space="preserve">396,6 млн. руб., </w:t>
      </w:r>
      <w:r w:rsidRPr="00500525">
        <w:rPr>
          <w:rStyle w:val="FontStyle31"/>
          <w:sz w:val="28"/>
          <w:szCs w:val="28"/>
        </w:rPr>
        <w:t xml:space="preserve">из них средства Фонда в размере </w:t>
      </w:r>
      <w:r w:rsidRPr="00500525">
        <w:rPr>
          <w:rStyle w:val="FontStyle34"/>
          <w:b w:val="0"/>
          <w:sz w:val="28"/>
          <w:szCs w:val="28"/>
        </w:rPr>
        <w:t xml:space="preserve">315,4 млн. руб., </w:t>
      </w:r>
      <w:r w:rsidRPr="00500525">
        <w:rPr>
          <w:rStyle w:val="FontStyle31"/>
          <w:sz w:val="28"/>
          <w:szCs w:val="28"/>
        </w:rPr>
        <w:t xml:space="preserve">средства областного бюджета в размере </w:t>
      </w:r>
      <w:r w:rsidRPr="00500525">
        <w:rPr>
          <w:rStyle w:val="FontStyle34"/>
          <w:b w:val="0"/>
          <w:sz w:val="28"/>
          <w:szCs w:val="28"/>
        </w:rPr>
        <w:t xml:space="preserve">13,1 млн. руб., </w:t>
      </w:r>
      <w:r w:rsidRPr="00500525">
        <w:rPr>
          <w:rStyle w:val="FontStyle31"/>
          <w:sz w:val="28"/>
          <w:szCs w:val="28"/>
        </w:rPr>
        <w:t xml:space="preserve">средства местного бюджета в размере </w:t>
      </w:r>
      <w:r w:rsidRPr="00500525">
        <w:rPr>
          <w:rStyle w:val="FontStyle34"/>
          <w:b w:val="0"/>
          <w:sz w:val="28"/>
          <w:szCs w:val="28"/>
        </w:rPr>
        <w:t xml:space="preserve">48,3 млн. руб., </w:t>
      </w:r>
      <w:r w:rsidRPr="00500525">
        <w:rPr>
          <w:rStyle w:val="FontStyle31"/>
          <w:sz w:val="28"/>
          <w:szCs w:val="28"/>
        </w:rPr>
        <w:t xml:space="preserve">средства собственников - </w:t>
      </w:r>
      <w:r w:rsidRPr="00500525">
        <w:rPr>
          <w:rStyle w:val="FontStyle34"/>
          <w:b w:val="0"/>
          <w:sz w:val="28"/>
          <w:szCs w:val="28"/>
        </w:rPr>
        <w:t>19,8 млн. руб.</w:t>
      </w:r>
      <w:proofErr w:type="gramEnd"/>
    </w:p>
    <w:p w:rsidR="00C36BE2" w:rsidRPr="00500525" w:rsidRDefault="00C36BE2" w:rsidP="00500525">
      <w:pPr>
        <w:pStyle w:val="Style21"/>
        <w:widowControl/>
        <w:jc w:val="both"/>
        <w:rPr>
          <w:rStyle w:val="FontStyle31"/>
          <w:sz w:val="28"/>
          <w:szCs w:val="28"/>
        </w:rPr>
      </w:pPr>
      <w:proofErr w:type="gramStart"/>
      <w:r w:rsidRPr="00500525">
        <w:rPr>
          <w:rStyle w:val="FontStyle31"/>
          <w:sz w:val="28"/>
          <w:szCs w:val="28"/>
        </w:rPr>
        <w:t>В настоящий момент все многоквартирные дома в городе Бердске, за исключением аварийных, включены в Региональную программу капитального ремонта общего имущества в многоквартирных домах, расположенных на территории Новосибирской области, на 2014-2038 годы, утвержденную постановлением Правительства Новосибирской области от 14.07.2014 № 266-п (с учетом изменений) начиная с 2022 года.</w:t>
      </w:r>
      <w:proofErr w:type="gramEnd"/>
      <w:r w:rsidRPr="00500525">
        <w:rPr>
          <w:rStyle w:val="FontStyle31"/>
          <w:sz w:val="28"/>
          <w:szCs w:val="28"/>
        </w:rPr>
        <w:t xml:space="preserve"> Источники и объемы финансирования капитального ремонта будут определяться краткосрочным планом реализации региональной программы капитального ремонта.</w:t>
      </w:r>
    </w:p>
    <w:p w:rsidR="00C36BE2" w:rsidRPr="00500525" w:rsidRDefault="00C36BE2" w:rsidP="00500525">
      <w:pPr>
        <w:pStyle w:val="Style3"/>
        <w:widowControl/>
        <w:jc w:val="both"/>
        <w:rPr>
          <w:rStyle w:val="FontStyle36"/>
          <w:b/>
          <w:i w:val="0"/>
          <w:sz w:val="28"/>
          <w:szCs w:val="28"/>
        </w:rPr>
      </w:pPr>
      <w:r w:rsidRPr="00500525">
        <w:rPr>
          <w:rStyle w:val="FontStyle36"/>
          <w:b/>
          <w:i w:val="0"/>
          <w:sz w:val="28"/>
          <w:szCs w:val="28"/>
        </w:rPr>
        <w:t>Модернизации лифтового оборудования жилищного фонда в городе</w:t>
      </w:r>
      <w:r w:rsidR="00500525" w:rsidRPr="00500525">
        <w:rPr>
          <w:rStyle w:val="FontStyle36"/>
          <w:b/>
          <w:i w:val="0"/>
          <w:sz w:val="28"/>
          <w:szCs w:val="28"/>
        </w:rPr>
        <w:t xml:space="preserve"> </w:t>
      </w:r>
      <w:r w:rsidRPr="00500525">
        <w:rPr>
          <w:rStyle w:val="FontStyle36"/>
          <w:b/>
          <w:i w:val="0"/>
          <w:sz w:val="28"/>
          <w:szCs w:val="28"/>
        </w:rPr>
        <w:t>Бердске в 2015 году</w:t>
      </w:r>
      <w:r w:rsidR="00500525">
        <w:rPr>
          <w:rStyle w:val="FontStyle36"/>
          <w:b/>
          <w:i w:val="0"/>
          <w:sz w:val="28"/>
          <w:szCs w:val="28"/>
        </w:rPr>
        <w:t>.</w:t>
      </w:r>
    </w:p>
    <w:p w:rsidR="00C36BE2" w:rsidRPr="00500525" w:rsidRDefault="00C36BE2" w:rsidP="00500525">
      <w:pPr>
        <w:pStyle w:val="Style21"/>
        <w:widowControl/>
        <w:jc w:val="both"/>
        <w:rPr>
          <w:rStyle w:val="FontStyle31"/>
          <w:sz w:val="28"/>
          <w:szCs w:val="28"/>
        </w:rPr>
      </w:pPr>
      <w:r w:rsidRPr="00500525">
        <w:rPr>
          <w:rStyle w:val="FontStyle31"/>
          <w:sz w:val="28"/>
          <w:szCs w:val="28"/>
        </w:rPr>
        <w:t xml:space="preserve">Администрация города Бердска с 2012-2015 годы участвует в Региональных программах Новосибирской области «Замена и модернизация лифтового оборудования, отработавшего нормативный срок службы, в многоквартирных </w:t>
      </w:r>
      <w:r w:rsidRPr="00500525">
        <w:rPr>
          <w:rStyle w:val="FontStyle31"/>
          <w:sz w:val="28"/>
          <w:szCs w:val="28"/>
        </w:rPr>
        <w:lastRenderedPageBreak/>
        <w:t>домах, расположенных на территории муниципальных образований Новосибирской области.</w:t>
      </w:r>
    </w:p>
    <w:p w:rsidR="00C36BE2" w:rsidRPr="00500525" w:rsidRDefault="00C36BE2" w:rsidP="00500525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500525">
        <w:rPr>
          <w:rStyle w:val="FontStyle31"/>
          <w:sz w:val="28"/>
          <w:szCs w:val="28"/>
        </w:rPr>
        <w:t xml:space="preserve">В рамках реализации программ за период 2012-2015 годы в городе Бердске были модернизированы 62 лифта в 25 многоквартирных домах на общую </w:t>
      </w:r>
      <w:r w:rsidRPr="00500525">
        <w:rPr>
          <w:rStyle w:val="FontStyle34"/>
          <w:b w:val="0"/>
          <w:sz w:val="28"/>
          <w:szCs w:val="28"/>
        </w:rPr>
        <w:t xml:space="preserve">сумму </w:t>
      </w:r>
      <w:r w:rsidRPr="00500525">
        <w:rPr>
          <w:rStyle w:val="FontStyle31"/>
          <w:sz w:val="28"/>
          <w:szCs w:val="28"/>
        </w:rPr>
        <w:t>78 219,6 тыс. рублей, из них:</w:t>
      </w:r>
    </w:p>
    <w:p w:rsidR="00C36BE2" w:rsidRPr="00500525" w:rsidRDefault="00C36BE2" w:rsidP="00500525">
      <w:pPr>
        <w:pStyle w:val="Style24"/>
        <w:widowControl/>
        <w:jc w:val="both"/>
        <w:rPr>
          <w:rStyle w:val="FontStyle31"/>
          <w:sz w:val="28"/>
          <w:szCs w:val="28"/>
        </w:rPr>
      </w:pPr>
      <w:r w:rsidRPr="00500525">
        <w:rPr>
          <w:rStyle w:val="FontStyle31"/>
          <w:sz w:val="28"/>
          <w:szCs w:val="28"/>
        </w:rPr>
        <w:t>- средства областного б</w:t>
      </w:r>
      <w:r w:rsidR="00500525">
        <w:rPr>
          <w:rStyle w:val="FontStyle31"/>
          <w:sz w:val="28"/>
          <w:szCs w:val="28"/>
        </w:rPr>
        <w:t xml:space="preserve">юджета - 15 644,0 тыс. рублей; </w:t>
      </w:r>
    </w:p>
    <w:p w:rsidR="00C36BE2" w:rsidRPr="00500525" w:rsidRDefault="00C36BE2" w:rsidP="00500525">
      <w:pPr>
        <w:pStyle w:val="Style24"/>
        <w:widowControl/>
        <w:jc w:val="both"/>
        <w:rPr>
          <w:rStyle w:val="FontStyle31"/>
          <w:sz w:val="28"/>
          <w:szCs w:val="28"/>
        </w:rPr>
      </w:pPr>
      <w:r w:rsidRPr="00500525">
        <w:rPr>
          <w:rStyle w:val="FontStyle31"/>
          <w:sz w:val="28"/>
          <w:szCs w:val="28"/>
        </w:rPr>
        <w:t>- средства местного бюджета</w:t>
      </w:r>
      <w:r w:rsidR="00491D16">
        <w:rPr>
          <w:rStyle w:val="FontStyle31"/>
          <w:sz w:val="28"/>
          <w:szCs w:val="28"/>
        </w:rPr>
        <w:t xml:space="preserve"> </w:t>
      </w:r>
      <w:r w:rsidRPr="00500525">
        <w:rPr>
          <w:rStyle w:val="FontStyle31"/>
          <w:sz w:val="28"/>
          <w:szCs w:val="28"/>
        </w:rPr>
        <w:t>- 39 109,8 тыс. рублей;</w:t>
      </w:r>
    </w:p>
    <w:p w:rsidR="00C36BE2" w:rsidRPr="00500525" w:rsidRDefault="00C36BE2" w:rsidP="00500525">
      <w:pPr>
        <w:pStyle w:val="Style24"/>
        <w:widowControl/>
        <w:jc w:val="both"/>
        <w:rPr>
          <w:rStyle w:val="FontStyle31"/>
          <w:sz w:val="28"/>
          <w:szCs w:val="28"/>
        </w:rPr>
      </w:pPr>
      <w:r w:rsidRPr="00500525">
        <w:rPr>
          <w:rStyle w:val="FontStyle31"/>
          <w:sz w:val="28"/>
          <w:szCs w:val="28"/>
        </w:rPr>
        <w:t>- средства собственнико</w:t>
      </w:r>
      <w:r w:rsidR="00500525">
        <w:rPr>
          <w:rStyle w:val="FontStyle31"/>
          <w:sz w:val="28"/>
          <w:szCs w:val="28"/>
        </w:rPr>
        <w:t>в</w:t>
      </w:r>
      <w:r w:rsidR="00491D16">
        <w:rPr>
          <w:rStyle w:val="FontStyle31"/>
          <w:sz w:val="28"/>
          <w:szCs w:val="28"/>
        </w:rPr>
        <w:t xml:space="preserve"> </w:t>
      </w:r>
      <w:r w:rsidR="00500525">
        <w:rPr>
          <w:rStyle w:val="FontStyle31"/>
          <w:sz w:val="28"/>
          <w:szCs w:val="28"/>
        </w:rPr>
        <w:t>- 23 465,8 тыс. рублей.</w:t>
      </w:r>
    </w:p>
    <w:p w:rsidR="00C36BE2" w:rsidRPr="00500525" w:rsidRDefault="00C36BE2" w:rsidP="00500525">
      <w:pPr>
        <w:pStyle w:val="Style6"/>
        <w:widowControl/>
        <w:jc w:val="both"/>
        <w:rPr>
          <w:rStyle w:val="FontStyle31"/>
          <w:sz w:val="28"/>
          <w:szCs w:val="28"/>
        </w:rPr>
      </w:pPr>
      <w:proofErr w:type="gramStart"/>
      <w:r w:rsidRPr="00500525">
        <w:rPr>
          <w:rStyle w:val="FontStyle31"/>
          <w:sz w:val="28"/>
          <w:szCs w:val="28"/>
        </w:rPr>
        <w:t>В соответствии с постановлением администрации города Бердска от 23.06.2015 № 2288 «Об участии города Бердска в подпрограмме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 в 2015-2020 годах» по модернизация лифтового оборудования, отработавшего нормативный срок службы, в многоквартирных домах, расположенных на территории города Бердска, в 2015 году», по городу Бердску подлежат модернизации 13 лифтов с максимальным сроком эксплуатации</w:t>
      </w:r>
      <w:proofErr w:type="gramEnd"/>
      <w:r w:rsidRPr="00500525">
        <w:rPr>
          <w:rStyle w:val="FontStyle31"/>
          <w:sz w:val="28"/>
          <w:szCs w:val="28"/>
        </w:rPr>
        <w:t xml:space="preserve"> </w:t>
      </w:r>
      <w:proofErr w:type="gramStart"/>
      <w:r w:rsidRPr="00500525">
        <w:rPr>
          <w:rStyle w:val="FontStyle31"/>
          <w:sz w:val="28"/>
          <w:szCs w:val="28"/>
        </w:rPr>
        <w:t>в 5 многоквартирных домах по адресам: ул. Рогачева, 1 (1-ый - 6-ой подъезды), ул. Рогачева, 22 (1-ый - 2-ый подъезды), ул. Рогачева, 24 (1-ый - 2-ый подъезды), ул. Горького, 2 (9-ый, 10-ый подъезды), ул. Комсомольская, 40 (1-ый подъезд) на общую сумму 18 635,0 тыс. рублей (стоимость замены 1 лифта 1433,5 тыс. рублей), в том числе:</w:t>
      </w:r>
      <w:proofErr w:type="gramEnd"/>
    </w:p>
    <w:p w:rsidR="00C36BE2" w:rsidRPr="00500525" w:rsidRDefault="00C36BE2" w:rsidP="00500525">
      <w:pPr>
        <w:pStyle w:val="Style27"/>
        <w:widowControl/>
        <w:jc w:val="both"/>
        <w:rPr>
          <w:rStyle w:val="FontStyle31"/>
          <w:sz w:val="28"/>
          <w:szCs w:val="28"/>
        </w:rPr>
      </w:pPr>
      <w:r w:rsidRPr="00500525">
        <w:rPr>
          <w:rStyle w:val="FontStyle31"/>
          <w:sz w:val="28"/>
          <w:szCs w:val="28"/>
        </w:rPr>
        <w:t>- средства областного бюджета 3 727,0 тыс. рублей;</w:t>
      </w:r>
    </w:p>
    <w:p w:rsidR="00500525" w:rsidRDefault="00C36BE2" w:rsidP="00500525">
      <w:pPr>
        <w:pStyle w:val="Style27"/>
        <w:widowControl/>
        <w:jc w:val="both"/>
        <w:rPr>
          <w:rStyle w:val="FontStyle31"/>
          <w:sz w:val="28"/>
          <w:szCs w:val="28"/>
        </w:rPr>
      </w:pPr>
      <w:r w:rsidRPr="00500525">
        <w:rPr>
          <w:rStyle w:val="FontStyle31"/>
          <w:sz w:val="28"/>
          <w:szCs w:val="28"/>
        </w:rPr>
        <w:t xml:space="preserve">- средства местного бюджета 9 317,5 тыс. рублей; </w:t>
      </w:r>
    </w:p>
    <w:p w:rsidR="00C36BE2" w:rsidRPr="00500525" w:rsidRDefault="00C36BE2" w:rsidP="00500525">
      <w:pPr>
        <w:pStyle w:val="Style27"/>
        <w:widowControl/>
        <w:jc w:val="both"/>
        <w:rPr>
          <w:rStyle w:val="FontStyle31"/>
          <w:sz w:val="28"/>
          <w:szCs w:val="28"/>
        </w:rPr>
      </w:pPr>
      <w:r w:rsidRPr="00500525">
        <w:rPr>
          <w:rStyle w:val="FontStyle31"/>
          <w:sz w:val="28"/>
          <w:szCs w:val="28"/>
        </w:rPr>
        <w:t>- средства собственников 5 590,5 тыс. рублей.</w:t>
      </w:r>
    </w:p>
    <w:p w:rsidR="00C36BE2" w:rsidRPr="00500525" w:rsidRDefault="00C36BE2" w:rsidP="00500525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500525">
        <w:rPr>
          <w:rStyle w:val="FontStyle31"/>
          <w:sz w:val="28"/>
          <w:szCs w:val="28"/>
        </w:rPr>
        <w:t>Средств</w:t>
      </w:r>
      <w:r w:rsidR="00500525">
        <w:rPr>
          <w:rStyle w:val="FontStyle31"/>
          <w:sz w:val="28"/>
          <w:szCs w:val="28"/>
        </w:rPr>
        <w:t>а</w:t>
      </w:r>
      <w:r w:rsidRPr="00500525">
        <w:rPr>
          <w:rStyle w:val="FontStyle31"/>
          <w:sz w:val="28"/>
          <w:szCs w:val="28"/>
        </w:rPr>
        <w:t xml:space="preserve"> местного бюджета в сумме 9 317,5 тыс. рублей в части долевого финансирования Программы были предусмотрены в бюджете города в полном объеме.</w:t>
      </w:r>
    </w:p>
    <w:p w:rsidR="00C36BE2" w:rsidRPr="00500525" w:rsidRDefault="00C36BE2" w:rsidP="00500525">
      <w:pPr>
        <w:pStyle w:val="Style6"/>
        <w:widowControl/>
        <w:jc w:val="both"/>
        <w:rPr>
          <w:rStyle w:val="FontStyle31"/>
          <w:sz w:val="28"/>
          <w:szCs w:val="28"/>
        </w:rPr>
      </w:pPr>
      <w:proofErr w:type="gramStart"/>
      <w:r w:rsidRPr="00500525">
        <w:rPr>
          <w:rStyle w:val="FontStyle31"/>
          <w:sz w:val="28"/>
          <w:szCs w:val="28"/>
        </w:rPr>
        <w:t>МКУ «УЖКХ» г</w:t>
      </w:r>
      <w:r w:rsidR="00500525">
        <w:rPr>
          <w:rStyle w:val="FontStyle31"/>
          <w:sz w:val="28"/>
          <w:szCs w:val="28"/>
        </w:rPr>
        <w:t>орода Бердска 26.06.2015 № 1146</w:t>
      </w:r>
      <w:r w:rsidRPr="00500525">
        <w:rPr>
          <w:rStyle w:val="FontStyle31"/>
          <w:sz w:val="28"/>
          <w:szCs w:val="28"/>
        </w:rPr>
        <w:t>/01-01-17 сформировала и представила в министерство жилищно-коммунального хозяйства и энергетики Новосибирской области Заявку на предоставление финансовой поддержки за счет средств областного бюджета Новосибирской области на реализацию мероприятий по модернизации лифтового оборудования, отработавшего нормативный срок службы, в многоквартирных домах, расположенных на территории города Бердска, в 2015 году.</w:t>
      </w:r>
      <w:proofErr w:type="gramEnd"/>
    </w:p>
    <w:p w:rsidR="00C36BE2" w:rsidRPr="00500525" w:rsidRDefault="00C36BE2" w:rsidP="00500525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500525">
        <w:rPr>
          <w:rStyle w:val="FontStyle31"/>
          <w:sz w:val="28"/>
          <w:szCs w:val="28"/>
        </w:rPr>
        <w:t>02.07.2015 № 09-Л/2015 подписано 3-стороннее соглашение о долевом финансировании Программы между администрацией, управлением финансов и налоговой политики города Бердска и министерством жилищно-коммунального хозяйства и энергетики Новосибирской области.</w:t>
      </w:r>
    </w:p>
    <w:p w:rsidR="00C36BE2" w:rsidRPr="00500525" w:rsidRDefault="00C36BE2" w:rsidP="00500525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500525">
        <w:rPr>
          <w:rStyle w:val="FontStyle31"/>
          <w:sz w:val="28"/>
          <w:szCs w:val="28"/>
        </w:rPr>
        <w:t>Кроме того МКУ «УЖКХ» были подготовлены и проведены торги на поставку комплектов модернизации пассажирского лифта и на оказание услуг по монтажу лифтового оборудования.</w:t>
      </w:r>
    </w:p>
    <w:p w:rsidR="00C36BE2" w:rsidRPr="00500525" w:rsidRDefault="00C36BE2" w:rsidP="00500525">
      <w:pPr>
        <w:pStyle w:val="Style6"/>
        <w:widowControl/>
        <w:jc w:val="both"/>
        <w:rPr>
          <w:rStyle w:val="FontStyle31"/>
          <w:sz w:val="28"/>
          <w:szCs w:val="28"/>
        </w:rPr>
      </w:pPr>
      <w:proofErr w:type="gramStart"/>
      <w:r w:rsidRPr="00500525">
        <w:rPr>
          <w:rStyle w:val="FontStyle31"/>
          <w:sz w:val="28"/>
          <w:szCs w:val="28"/>
        </w:rPr>
        <w:t>В соответствии с состо</w:t>
      </w:r>
      <w:r w:rsidR="00491D16">
        <w:rPr>
          <w:rStyle w:val="FontStyle31"/>
          <w:sz w:val="28"/>
          <w:szCs w:val="28"/>
        </w:rPr>
        <w:t xml:space="preserve">явшимися открытыми конкурсами </w:t>
      </w:r>
      <w:r w:rsidRPr="00500525">
        <w:rPr>
          <w:rStyle w:val="FontStyle31"/>
          <w:sz w:val="28"/>
          <w:szCs w:val="28"/>
        </w:rPr>
        <w:t>заключены 3 договора на поставку комплектов модернизации пассажирского лифта с единственным участником ООО «Сибирская лифтовая компания» (ООО «СЛК») и управляющими организациями-заказчиками ООО «УК «Сибирский стандарт» (№ 02-А/15 от 05.10.2015), ООО «УК «СКС» (№ 01-А/15 от 05.10.2015), ООО «УК «</w:t>
      </w:r>
      <w:proofErr w:type="spellStart"/>
      <w:r w:rsidRPr="00500525">
        <w:rPr>
          <w:rStyle w:val="FontStyle31"/>
          <w:sz w:val="28"/>
          <w:szCs w:val="28"/>
        </w:rPr>
        <w:t>Жилстройсервис</w:t>
      </w:r>
      <w:proofErr w:type="spellEnd"/>
      <w:r w:rsidRPr="00500525">
        <w:rPr>
          <w:rStyle w:val="FontStyle31"/>
          <w:sz w:val="28"/>
          <w:szCs w:val="28"/>
        </w:rPr>
        <w:t xml:space="preserve">» (№ 03-А/15 от 05.10.2015), </w:t>
      </w:r>
      <w:r w:rsidRPr="00500525">
        <w:rPr>
          <w:rStyle w:val="FontStyle31"/>
          <w:sz w:val="28"/>
          <w:szCs w:val="28"/>
        </w:rPr>
        <w:lastRenderedPageBreak/>
        <w:t>участвующими в 2015 году в мероприятиях по модернизации лифтового оборудования, отработавшего</w:t>
      </w:r>
      <w:proofErr w:type="gramEnd"/>
      <w:r w:rsidRPr="00500525">
        <w:rPr>
          <w:rStyle w:val="FontStyle31"/>
          <w:sz w:val="28"/>
          <w:szCs w:val="28"/>
        </w:rPr>
        <w:t xml:space="preserve"> нормативный срок службы</w:t>
      </w:r>
      <w:r w:rsidR="00491D16">
        <w:rPr>
          <w:rStyle w:val="FontStyle31"/>
          <w:sz w:val="28"/>
          <w:szCs w:val="28"/>
        </w:rPr>
        <w:t>.</w:t>
      </w:r>
    </w:p>
    <w:p w:rsidR="00C36BE2" w:rsidRPr="00500525" w:rsidRDefault="00C36BE2" w:rsidP="00500525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500525">
        <w:rPr>
          <w:rStyle w:val="FontStyle31"/>
          <w:sz w:val="28"/>
          <w:szCs w:val="28"/>
        </w:rPr>
        <w:t>В соответствии с протоколами рассмотрения и оценок заявок аукционной комиссией принято решение заключить контракты на оказание услуг по монтажу лифтового оборудования с единственным участником - ООО «Сибирская лифтовая компания» (ООО «СЛК»).</w:t>
      </w:r>
    </w:p>
    <w:p w:rsidR="00C36BE2" w:rsidRPr="00500525" w:rsidRDefault="00C36BE2" w:rsidP="00500525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500525">
        <w:rPr>
          <w:rStyle w:val="FontStyle31"/>
          <w:sz w:val="28"/>
          <w:szCs w:val="28"/>
        </w:rPr>
        <w:t xml:space="preserve">Всеми управляющими компаниями, участвующими в Программе, были открыты отдельные банковские счета для зачисления им субсидий из местного бюджета, а также средства собственников, которые были перечислены в полном объеме. В соответствии с договорами подряда, УК перечислили подрядной организации средства местного бюджета в полном объеме, средства собственников в сумме 4 991,960 тыс. рублей, не </w:t>
      </w:r>
      <w:proofErr w:type="spellStart"/>
      <w:r w:rsidRPr="00500525">
        <w:rPr>
          <w:rStyle w:val="FontStyle31"/>
          <w:sz w:val="28"/>
          <w:szCs w:val="28"/>
        </w:rPr>
        <w:t>доперечислено</w:t>
      </w:r>
      <w:proofErr w:type="spellEnd"/>
      <w:r w:rsidRPr="00500525">
        <w:rPr>
          <w:rStyle w:val="FontStyle31"/>
          <w:sz w:val="28"/>
          <w:szCs w:val="28"/>
        </w:rPr>
        <w:t xml:space="preserve"> 598,539 рублей УК «</w:t>
      </w:r>
      <w:proofErr w:type="spellStart"/>
      <w:r w:rsidRPr="00500525">
        <w:rPr>
          <w:rStyle w:val="FontStyle31"/>
          <w:sz w:val="28"/>
          <w:szCs w:val="28"/>
        </w:rPr>
        <w:t>Жилстройсервис</w:t>
      </w:r>
      <w:proofErr w:type="spellEnd"/>
      <w:r w:rsidRPr="00500525">
        <w:rPr>
          <w:rStyle w:val="FontStyle31"/>
          <w:sz w:val="28"/>
          <w:szCs w:val="28"/>
        </w:rPr>
        <w:t>» в связи с введением за управляющей компанией процедуры наблюдения, связанной с банкротством. УК «</w:t>
      </w:r>
      <w:proofErr w:type="spellStart"/>
      <w:r w:rsidRPr="00500525">
        <w:rPr>
          <w:rStyle w:val="FontStyle31"/>
          <w:sz w:val="28"/>
          <w:szCs w:val="28"/>
        </w:rPr>
        <w:t>Жилстройсервис</w:t>
      </w:r>
      <w:proofErr w:type="spellEnd"/>
      <w:r w:rsidRPr="00500525">
        <w:rPr>
          <w:rStyle w:val="FontStyle31"/>
          <w:sz w:val="28"/>
          <w:szCs w:val="28"/>
        </w:rPr>
        <w:t>» гарантирует перечисление средств подрядной организации в полном объеме согласно графику платежей (январь, февраль месяцы 2016 года).</w:t>
      </w:r>
    </w:p>
    <w:p w:rsidR="00C36BE2" w:rsidRPr="00500525" w:rsidRDefault="00C36BE2" w:rsidP="00500525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500525">
        <w:rPr>
          <w:rStyle w:val="FontStyle31"/>
          <w:sz w:val="28"/>
          <w:szCs w:val="28"/>
        </w:rPr>
        <w:t>По состоянию на 25.12.2015 полностью завершены работы на 5 МКД, 13 лифтов, включенных в программу, подписаны акты ввода в эксплуатацию и формы КС-2, КС-3.</w:t>
      </w:r>
    </w:p>
    <w:p w:rsidR="00C36BE2" w:rsidRPr="00500525" w:rsidRDefault="00C36BE2" w:rsidP="00500525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500525">
        <w:rPr>
          <w:rStyle w:val="FontStyle31"/>
          <w:sz w:val="28"/>
          <w:szCs w:val="28"/>
        </w:rPr>
        <w:t>Модернизация лифтового оборудования в МКД позволила максимально обеспечить надежное, скоростное, бесшумное и комфортное передвижение граждан.</w:t>
      </w:r>
    </w:p>
    <w:p w:rsidR="00FF66FB" w:rsidRPr="00500525" w:rsidRDefault="00FF66FB" w:rsidP="00500525">
      <w:pPr>
        <w:jc w:val="both"/>
        <w:rPr>
          <w:sz w:val="28"/>
          <w:szCs w:val="28"/>
        </w:rPr>
      </w:pPr>
    </w:p>
    <w:sectPr w:rsidR="00FF66FB" w:rsidRPr="00500525" w:rsidSect="0050052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E29C9"/>
    <w:multiLevelType w:val="hybridMultilevel"/>
    <w:tmpl w:val="A8DEEE58"/>
    <w:lvl w:ilvl="0" w:tplc="C76E5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BE2"/>
    <w:rsid w:val="00491D16"/>
    <w:rsid w:val="00500525"/>
    <w:rsid w:val="00635B92"/>
    <w:rsid w:val="00C36BE2"/>
    <w:rsid w:val="00FF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36BE2"/>
  </w:style>
  <w:style w:type="paragraph" w:customStyle="1" w:styleId="Style2">
    <w:name w:val="Style2"/>
    <w:basedOn w:val="a"/>
    <w:uiPriority w:val="99"/>
    <w:rsid w:val="00C36BE2"/>
  </w:style>
  <w:style w:type="paragraph" w:customStyle="1" w:styleId="Style3">
    <w:name w:val="Style3"/>
    <w:basedOn w:val="a"/>
    <w:uiPriority w:val="99"/>
    <w:rsid w:val="00C36BE2"/>
  </w:style>
  <w:style w:type="paragraph" w:customStyle="1" w:styleId="Style4">
    <w:name w:val="Style4"/>
    <w:basedOn w:val="a"/>
    <w:uiPriority w:val="99"/>
    <w:rsid w:val="00C36BE2"/>
  </w:style>
  <w:style w:type="paragraph" w:customStyle="1" w:styleId="Style5">
    <w:name w:val="Style5"/>
    <w:basedOn w:val="a"/>
    <w:uiPriority w:val="99"/>
    <w:rsid w:val="00C36BE2"/>
  </w:style>
  <w:style w:type="paragraph" w:customStyle="1" w:styleId="Style6">
    <w:name w:val="Style6"/>
    <w:basedOn w:val="a"/>
    <w:uiPriority w:val="99"/>
    <w:rsid w:val="00C36BE2"/>
  </w:style>
  <w:style w:type="paragraph" w:customStyle="1" w:styleId="Style8">
    <w:name w:val="Style8"/>
    <w:basedOn w:val="a"/>
    <w:uiPriority w:val="99"/>
    <w:rsid w:val="00C36BE2"/>
  </w:style>
  <w:style w:type="paragraph" w:customStyle="1" w:styleId="Style9">
    <w:name w:val="Style9"/>
    <w:basedOn w:val="a"/>
    <w:uiPriority w:val="99"/>
    <w:rsid w:val="00C36BE2"/>
  </w:style>
  <w:style w:type="paragraph" w:customStyle="1" w:styleId="Style10">
    <w:name w:val="Style10"/>
    <w:basedOn w:val="a"/>
    <w:uiPriority w:val="99"/>
    <w:rsid w:val="00C36BE2"/>
  </w:style>
  <w:style w:type="paragraph" w:customStyle="1" w:styleId="Style11">
    <w:name w:val="Style11"/>
    <w:basedOn w:val="a"/>
    <w:uiPriority w:val="99"/>
    <w:rsid w:val="00C36BE2"/>
  </w:style>
  <w:style w:type="paragraph" w:customStyle="1" w:styleId="Style12">
    <w:name w:val="Style12"/>
    <w:basedOn w:val="a"/>
    <w:uiPriority w:val="99"/>
    <w:rsid w:val="00C36BE2"/>
  </w:style>
  <w:style w:type="paragraph" w:customStyle="1" w:styleId="Style13">
    <w:name w:val="Style13"/>
    <w:basedOn w:val="a"/>
    <w:uiPriority w:val="99"/>
    <w:rsid w:val="00C36BE2"/>
  </w:style>
  <w:style w:type="paragraph" w:customStyle="1" w:styleId="Style14">
    <w:name w:val="Style14"/>
    <w:basedOn w:val="a"/>
    <w:uiPriority w:val="99"/>
    <w:rsid w:val="00C36BE2"/>
  </w:style>
  <w:style w:type="paragraph" w:customStyle="1" w:styleId="Style15">
    <w:name w:val="Style15"/>
    <w:basedOn w:val="a"/>
    <w:uiPriority w:val="99"/>
    <w:rsid w:val="00C36BE2"/>
  </w:style>
  <w:style w:type="paragraph" w:customStyle="1" w:styleId="Style16">
    <w:name w:val="Style16"/>
    <w:basedOn w:val="a"/>
    <w:uiPriority w:val="99"/>
    <w:rsid w:val="00C36BE2"/>
  </w:style>
  <w:style w:type="paragraph" w:customStyle="1" w:styleId="Style21">
    <w:name w:val="Style21"/>
    <w:basedOn w:val="a"/>
    <w:uiPriority w:val="99"/>
    <w:rsid w:val="00C36BE2"/>
  </w:style>
  <w:style w:type="paragraph" w:customStyle="1" w:styleId="Style24">
    <w:name w:val="Style24"/>
    <w:basedOn w:val="a"/>
    <w:uiPriority w:val="99"/>
    <w:rsid w:val="00C36BE2"/>
  </w:style>
  <w:style w:type="paragraph" w:customStyle="1" w:styleId="Style27">
    <w:name w:val="Style27"/>
    <w:basedOn w:val="a"/>
    <w:uiPriority w:val="99"/>
    <w:rsid w:val="00C36BE2"/>
  </w:style>
  <w:style w:type="character" w:customStyle="1" w:styleId="FontStyle31">
    <w:name w:val="Font Style31"/>
    <w:basedOn w:val="a0"/>
    <w:uiPriority w:val="99"/>
    <w:rsid w:val="00C36BE2"/>
    <w:rPr>
      <w:rFonts w:ascii="Times New Roman" w:hAnsi="Times New Roman" w:cs="Times New Roman"/>
      <w:color w:val="000000"/>
      <w:spacing w:val="10"/>
      <w:sz w:val="24"/>
      <w:szCs w:val="24"/>
    </w:rPr>
  </w:style>
  <w:style w:type="character" w:customStyle="1" w:styleId="FontStyle32">
    <w:name w:val="Font Style32"/>
    <w:basedOn w:val="a0"/>
    <w:uiPriority w:val="99"/>
    <w:rsid w:val="00C36BE2"/>
    <w:rPr>
      <w:rFonts w:ascii="Times New Roman" w:hAnsi="Times New Roman" w:cs="Times New Roman"/>
      <w:color w:val="000000"/>
      <w:spacing w:val="20"/>
      <w:sz w:val="24"/>
      <w:szCs w:val="24"/>
    </w:rPr>
  </w:style>
  <w:style w:type="character" w:customStyle="1" w:styleId="FontStyle33">
    <w:name w:val="Font Style33"/>
    <w:basedOn w:val="a0"/>
    <w:uiPriority w:val="99"/>
    <w:rsid w:val="00C36BE2"/>
    <w:rPr>
      <w:rFonts w:ascii="Times New Roman" w:hAnsi="Times New Roman" w:cs="Times New Roman"/>
      <w:i/>
      <w:iCs/>
      <w:color w:val="000000"/>
      <w:spacing w:val="10"/>
      <w:sz w:val="24"/>
      <w:szCs w:val="24"/>
    </w:rPr>
  </w:style>
  <w:style w:type="character" w:customStyle="1" w:styleId="FontStyle34">
    <w:name w:val="Font Style34"/>
    <w:basedOn w:val="a0"/>
    <w:uiPriority w:val="99"/>
    <w:rsid w:val="00C36BE2"/>
    <w:rPr>
      <w:rFonts w:ascii="Times New Roman" w:hAnsi="Times New Roman" w:cs="Times New Roman"/>
      <w:b/>
      <w:bCs/>
      <w:color w:val="000000"/>
      <w:spacing w:val="20"/>
      <w:sz w:val="24"/>
      <w:szCs w:val="24"/>
    </w:rPr>
  </w:style>
  <w:style w:type="character" w:customStyle="1" w:styleId="FontStyle36">
    <w:name w:val="Font Style36"/>
    <w:basedOn w:val="a0"/>
    <w:uiPriority w:val="99"/>
    <w:rsid w:val="00C36BE2"/>
    <w:rPr>
      <w:rFonts w:ascii="Times New Roman" w:hAnsi="Times New Roman" w:cs="Times New Roman"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3</cp:revision>
  <dcterms:created xsi:type="dcterms:W3CDTF">2016-03-12T09:11:00Z</dcterms:created>
  <dcterms:modified xsi:type="dcterms:W3CDTF">2016-03-12T10:32:00Z</dcterms:modified>
</cp:coreProperties>
</file>