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A8" w:rsidRPr="0021750B" w:rsidRDefault="0021750B" w:rsidP="0021750B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21750B">
        <w:rPr>
          <w:b/>
          <w:sz w:val="28"/>
          <w:szCs w:val="28"/>
        </w:rPr>
        <w:t>БРАТСК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sz w:val="28"/>
          <w:szCs w:val="28"/>
        </w:rPr>
        <w:t xml:space="preserve">Одним из направлений в работе аппарата администрации города Братска является </w:t>
      </w:r>
      <w:r w:rsidRPr="0021750B">
        <w:rPr>
          <w:color w:val="000000"/>
          <w:sz w:val="28"/>
          <w:szCs w:val="28"/>
        </w:rPr>
        <w:t xml:space="preserve">осуществление деятельности по подготовке и проведению выборов в органы государственной власти Российской Федерации, референдума Российской Федерации, а также оказание </w:t>
      </w:r>
      <w:proofErr w:type="gramStart"/>
      <w:r w:rsidRPr="0021750B">
        <w:rPr>
          <w:color w:val="000000"/>
          <w:sz w:val="28"/>
          <w:szCs w:val="28"/>
        </w:rPr>
        <w:t>содействия избирательной комиссии муниципального образования города Братска</w:t>
      </w:r>
      <w:proofErr w:type="gramEnd"/>
      <w:r w:rsidRPr="0021750B">
        <w:rPr>
          <w:color w:val="000000"/>
          <w:sz w:val="28"/>
          <w:szCs w:val="28"/>
        </w:rPr>
        <w:t xml:space="preserve"> в обеспечении выполнения организационно-технических мероприятий по подготовке и проведению муниципальных выборов, местного референдума.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 xml:space="preserve">В сентябре прошлого года на территории муниципального образования города Братска состоялись дополнительные выборы депутата Законодательного Собрания Иркутской области по одномандатному избирательному округу № 10, выборы мэра города Братска, досрочные выборы </w:t>
      </w:r>
      <w:proofErr w:type="gramStart"/>
      <w:r w:rsidRPr="0021750B">
        <w:rPr>
          <w:color w:val="000000"/>
          <w:sz w:val="28"/>
          <w:szCs w:val="28"/>
        </w:rPr>
        <w:t>депутатов Думы муниципального образования города Братска шестого созыва</w:t>
      </w:r>
      <w:proofErr w:type="gramEnd"/>
      <w:r w:rsidRPr="0021750B">
        <w:rPr>
          <w:color w:val="000000"/>
          <w:sz w:val="28"/>
          <w:szCs w:val="28"/>
        </w:rPr>
        <w:t xml:space="preserve"> 14 сентября 2014 года.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 xml:space="preserve">В целях оказания содействия Братской городской территориальной избирательной комиссии и участковым избирательным комиссиям, образованным на территории города Братска, в реализации их полномочий при подготовке и проведении выборов постановлением администрации города Братска № 1626 от 17.07.2014 года была сформирована рабочая группа и утвержден план организационно-технических мероприятий. В состав рабочей группы вошли должностные лица администрации города Братска, начальник отдела по городу Братску (Центральный район) в Управлении государственной </w:t>
      </w:r>
      <w:proofErr w:type="gramStart"/>
      <w:r w:rsidRPr="0021750B">
        <w:rPr>
          <w:color w:val="000000"/>
          <w:sz w:val="28"/>
          <w:szCs w:val="28"/>
        </w:rPr>
        <w:t>регистрации Службы записи актов гражданского состояния Иркутской</w:t>
      </w:r>
      <w:proofErr w:type="gramEnd"/>
      <w:r w:rsidRPr="0021750B">
        <w:rPr>
          <w:color w:val="000000"/>
          <w:sz w:val="28"/>
          <w:szCs w:val="28"/>
        </w:rPr>
        <w:t xml:space="preserve"> области, руководители органов правопорядка и др.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>Аппаратом администрации города Братска были выполнены следующие мероприятия по подготовке и проведению выборной кампании: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 xml:space="preserve">1) проведена работа по уточнению списка и границ избирательных участков, в результате которой постановлением администрации муниципального образования города Братска от 15.07.2014 № 1614 Список избирательных участков, </w:t>
      </w:r>
      <w:r w:rsidRPr="0021750B">
        <w:rPr>
          <w:sz w:val="28"/>
          <w:szCs w:val="28"/>
        </w:rPr>
        <w:t xml:space="preserve">участков референдума для проведения голосования, референдума и подсчета голосов избирателей, участников референдума (далее по тексту - Список) </w:t>
      </w:r>
      <w:r w:rsidRPr="0021750B">
        <w:rPr>
          <w:color w:val="000000"/>
          <w:sz w:val="28"/>
          <w:szCs w:val="28"/>
        </w:rPr>
        <w:t xml:space="preserve">был утвержден в актуальной редакции; 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 xml:space="preserve">2) обеспечена публикация данного Списка в газете «Братские вести»; 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 xml:space="preserve">3) подготовлены и предоставлены участковым избирательным комиссиям помещения </w:t>
      </w:r>
      <w:r w:rsidRPr="0021750B">
        <w:rPr>
          <w:sz w:val="28"/>
          <w:szCs w:val="28"/>
        </w:rPr>
        <w:t xml:space="preserve">для размещения участковых избирательных комиссий и </w:t>
      </w:r>
      <w:r w:rsidRPr="0021750B">
        <w:rPr>
          <w:color w:val="000000"/>
          <w:sz w:val="28"/>
          <w:szCs w:val="28"/>
        </w:rPr>
        <w:t xml:space="preserve">для голосования; 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 xml:space="preserve">4) избирательным комиссиям оказано содействие в образовании избирательных участков в местах временного пребывания избирателей и составлении списков избирателей; 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 xml:space="preserve">5) определены специальные места для размещения печатных агитационных материалов; 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 xml:space="preserve">6) зарегистрированным кандидатам и избирательным объединениям оказано содействие в организации и проведении агитационных публичных мероприятий, в том числе в организации встреч с избирателями; 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>7) оказано содействие в материально- техническом обеспечении деятельности участковых избирательных комиссий и информировании населения города Братска о ходе выборной кампании;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lastRenderedPageBreak/>
        <w:t>8) отработана схема транспортного обслуживания избирательных участков и доставки избирателей из мест временного пребывания (санатории, профилактории) на избирательные участки;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>9) в день голосования обеспечена бесперебойная работа пассажирского транспорта с учетом времени открытия и закрытия избирательных участков и др.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 xml:space="preserve">Кроме этого, в 2014 году аппаратом администрации города совместно с депутатами городской Думы проведена системная работа по внесению изменений в Устав муниципального образования города Братска (далее - Устава), предусматривающих изменение организационной модели местного самоуправления в </w:t>
      </w:r>
      <w:proofErr w:type="gramStart"/>
      <w:r w:rsidRPr="0021750B">
        <w:rPr>
          <w:color w:val="000000"/>
          <w:sz w:val="28"/>
          <w:szCs w:val="28"/>
        </w:rPr>
        <w:t>г</w:t>
      </w:r>
      <w:proofErr w:type="gramEnd"/>
      <w:r w:rsidRPr="0021750B">
        <w:rPr>
          <w:color w:val="000000"/>
          <w:sz w:val="28"/>
          <w:szCs w:val="28"/>
        </w:rPr>
        <w:t>. Братске и возвращение прямых выборов мэра. В этом направлении были выполнены следующие мероприятия: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>1) создана рабочая группа по внесению изменений в Устав;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 xml:space="preserve">2) подготовлен проект Устава, отвечающий всем требованиям российского законодательства; 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>3) организовано обсуждение проекта Устава в трудовых коллективах и на публичных слушаниях;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 xml:space="preserve">4) обеспечено информирование жителей Братска </w:t>
      </w:r>
      <w:proofErr w:type="gramStart"/>
      <w:r w:rsidRPr="0021750B">
        <w:rPr>
          <w:color w:val="000000"/>
          <w:sz w:val="28"/>
          <w:szCs w:val="28"/>
        </w:rPr>
        <w:t>о</w:t>
      </w:r>
      <w:proofErr w:type="gramEnd"/>
      <w:r w:rsidRPr="0021750B">
        <w:rPr>
          <w:color w:val="000000"/>
          <w:sz w:val="28"/>
          <w:szCs w:val="28"/>
        </w:rPr>
        <w:t xml:space="preserve"> всех этапах работы по подготовке изменений в Устав и возвращению прямых выборов мэра в </w:t>
      </w:r>
      <w:r w:rsidR="00E57E88" w:rsidRPr="0021750B">
        <w:rPr>
          <w:color w:val="000000"/>
          <w:sz w:val="28"/>
          <w:szCs w:val="28"/>
        </w:rPr>
        <w:t>городе</w:t>
      </w:r>
      <w:r w:rsidRPr="0021750B">
        <w:rPr>
          <w:color w:val="000000"/>
          <w:sz w:val="28"/>
          <w:szCs w:val="28"/>
        </w:rPr>
        <w:t xml:space="preserve"> Братске. 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>В результате этой работы решением Думы города Братска от 12.11.2014 № 18/г-Д были внесены изменения в Устав, возвращающие прямые выборы мэра, а 11.12.2014 эти изменения были зарегистрированы Управлением Министерства юстиции Российской Федерации по Иркутской области.</w:t>
      </w:r>
    </w:p>
    <w:p w:rsidR="00BE4CCE" w:rsidRPr="0021750B" w:rsidRDefault="00BE4CCE" w:rsidP="00217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взаимодействия граждан, общественных объединений, иных организаций с органами местного самоуправления города Братска по решению наиболее значимых вопросов жизнедеятельности в декабре 2014 постановлением администрации города Братска от 26.12.2014 № 2994 был создан Общественный совет при мэре города Братска. </w:t>
      </w:r>
    </w:p>
    <w:p w:rsidR="00BE4CCE" w:rsidRPr="0021750B" w:rsidRDefault="00BE4CCE" w:rsidP="00217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Общественного совета является рассмотрение вопросов в самых важных сферах городской жизни: в сфере местного самоуправления и жилищной политики, в сфере развития экономики, предпринимательства, гражданского общества, в сфере экологии, здравоохранения, молодежной политики, спорта, образования, культуры, защиты прав ветеранов и инвалидов, деятельности правоохранительных органов и вооруженных сил и др. </w:t>
      </w:r>
    </w:p>
    <w:p w:rsidR="00BE4CCE" w:rsidRPr="0021750B" w:rsidRDefault="00BE4CCE" w:rsidP="00217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совет сформирован в составе 25 человек и состоит из председателя Общественного совета – мэра города Братска, и 24 членов Общественного совета. В состав Общественного совета вошли представители общественных объединений, религиозных организаций, руководители промышленных предприятий, заслуженные работники культуры, представители научной общественности и др.</w:t>
      </w:r>
    </w:p>
    <w:p w:rsidR="00BE4CCE" w:rsidRPr="0021750B" w:rsidRDefault="00BE4CCE" w:rsidP="00217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квартале 2015 года проведено первое заседание Общественного совета, определены приоритетные направления его деятельности и разработан план работы на 2015 год. </w:t>
      </w:r>
    </w:p>
    <w:p w:rsidR="00AB7590" w:rsidRPr="0021750B" w:rsidRDefault="00AB7590" w:rsidP="0021750B">
      <w:pPr>
        <w:spacing w:after="0" w:line="240" w:lineRule="auto"/>
        <w:jc w:val="both"/>
        <w:rPr>
          <w:sz w:val="28"/>
          <w:szCs w:val="28"/>
        </w:rPr>
      </w:pPr>
      <w:r w:rsidRPr="0021750B">
        <w:rPr>
          <w:sz w:val="28"/>
          <w:szCs w:val="28"/>
        </w:rPr>
        <w:t>О</w:t>
      </w:r>
      <w:r w:rsidRPr="0021750B">
        <w:rPr>
          <w:rFonts w:ascii="Times New Roman" w:hAnsi="Times New Roman" w:cs="Times New Roman"/>
          <w:sz w:val="28"/>
          <w:szCs w:val="28"/>
        </w:rPr>
        <w:t xml:space="preserve">тсутствие должного финансирования </w:t>
      </w:r>
      <w:r w:rsidR="00EC7B92" w:rsidRPr="0021750B">
        <w:rPr>
          <w:rFonts w:ascii="Times New Roman" w:hAnsi="Times New Roman" w:cs="Times New Roman"/>
          <w:sz w:val="28"/>
          <w:szCs w:val="28"/>
        </w:rPr>
        <w:t xml:space="preserve">в период 2010-2014 гг. </w:t>
      </w:r>
      <w:r w:rsidRPr="0021750B">
        <w:rPr>
          <w:rFonts w:ascii="Times New Roman" w:hAnsi="Times New Roman" w:cs="Times New Roman"/>
          <w:sz w:val="28"/>
          <w:szCs w:val="28"/>
        </w:rPr>
        <w:t xml:space="preserve">повлияло на развитие и взаимодействие побратимских связей между городом Братском и </w:t>
      </w:r>
      <w:r w:rsidR="00EC7B92" w:rsidRPr="0021750B">
        <w:rPr>
          <w:rFonts w:ascii="Times New Roman" w:hAnsi="Times New Roman" w:cs="Times New Roman"/>
          <w:sz w:val="28"/>
          <w:szCs w:val="28"/>
        </w:rPr>
        <w:t xml:space="preserve">городами </w:t>
      </w:r>
      <w:proofErr w:type="spellStart"/>
      <w:r w:rsidR="00EC7B92" w:rsidRPr="0021750B">
        <w:rPr>
          <w:rFonts w:ascii="Times New Roman" w:hAnsi="Times New Roman" w:cs="Times New Roman"/>
          <w:sz w:val="28"/>
          <w:szCs w:val="28"/>
        </w:rPr>
        <w:t>Цзыбо</w:t>
      </w:r>
      <w:proofErr w:type="spellEnd"/>
      <w:r w:rsidR="00EC7B92" w:rsidRPr="0021750B">
        <w:rPr>
          <w:rFonts w:ascii="Times New Roman" w:hAnsi="Times New Roman" w:cs="Times New Roman"/>
          <w:sz w:val="28"/>
          <w:szCs w:val="28"/>
        </w:rPr>
        <w:t xml:space="preserve"> (Китай), </w:t>
      </w:r>
      <w:proofErr w:type="spellStart"/>
      <w:r w:rsidR="00EC7B92" w:rsidRPr="0021750B">
        <w:rPr>
          <w:rFonts w:ascii="Times New Roman" w:hAnsi="Times New Roman" w:cs="Times New Roman"/>
          <w:sz w:val="28"/>
          <w:szCs w:val="28"/>
        </w:rPr>
        <w:t>Нанао</w:t>
      </w:r>
      <w:proofErr w:type="spellEnd"/>
      <w:r w:rsidR="00EC7B92" w:rsidRPr="0021750B">
        <w:rPr>
          <w:rFonts w:ascii="Times New Roman" w:hAnsi="Times New Roman" w:cs="Times New Roman"/>
          <w:sz w:val="28"/>
          <w:szCs w:val="28"/>
        </w:rPr>
        <w:t xml:space="preserve"> (Япония).</w:t>
      </w:r>
    </w:p>
    <w:p w:rsidR="00AE5DB2" w:rsidRPr="0021750B" w:rsidRDefault="00BE4CCE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50B">
        <w:rPr>
          <w:rFonts w:ascii="Times New Roman" w:hAnsi="Times New Roman" w:cs="Times New Roman"/>
          <w:sz w:val="28"/>
          <w:szCs w:val="28"/>
        </w:rPr>
        <w:lastRenderedPageBreak/>
        <w:t xml:space="preserve">В октябре 2014 году аппаратом администрации подготовлены и направлены письма в города-побратимы </w:t>
      </w:r>
      <w:proofErr w:type="spellStart"/>
      <w:r w:rsidRPr="0021750B">
        <w:rPr>
          <w:rFonts w:ascii="Times New Roman" w:hAnsi="Times New Roman" w:cs="Times New Roman"/>
          <w:sz w:val="28"/>
          <w:szCs w:val="28"/>
        </w:rPr>
        <w:t>Цзыбо</w:t>
      </w:r>
      <w:proofErr w:type="spellEnd"/>
      <w:r w:rsidRPr="0021750B">
        <w:rPr>
          <w:rFonts w:ascii="Times New Roman" w:hAnsi="Times New Roman" w:cs="Times New Roman"/>
          <w:sz w:val="28"/>
          <w:szCs w:val="28"/>
        </w:rPr>
        <w:t xml:space="preserve"> (Китай) и </w:t>
      </w:r>
      <w:proofErr w:type="spellStart"/>
      <w:r w:rsidRPr="0021750B">
        <w:rPr>
          <w:rFonts w:ascii="Times New Roman" w:hAnsi="Times New Roman" w:cs="Times New Roman"/>
          <w:sz w:val="28"/>
          <w:szCs w:val="28"/>
        </w:rPr>
        <w:t>Нанао</w:t>
      </w:r>
      <w:proofErr w:type="spellEnd"/>
      <w:r w:rsidRPr="0021750B">
        <w:rPr>
          <w:rFonts w:ascii="Times New Roman" w:hAnsi="Times New Roman" w:cs="Times New Roman"/>
          <w:sz w:val="28"/>
          <w:szCs w:val="28"/>
        </w:rPr>
        <w:t xml:space="preserve"> (Япония) о </w:t>
      </w:r>
      <w:r w:rsidR="00AB7590" w:rsidRPr="0021750B">
        <w:rPr>
          <w:rFonts w:ascii="Times New Roman" w:hAnsi="Times New Roman" w:cs="Times New Roman"/>
          <w:sz w:val="28"/>
          <w:szCs w:val="28"/>
        </w:rPr>
        <w:t xml:space="preserve">взаимодействии и </w:t>
      </w:r>
      <w:r w:rsidRPr="0021750B">
        <w:rPr>
          <w:rFonts w:ascii="Times New Roman" w:hAnsi="Times New Roman" w:cs="Times New Roman"/>
          <w:sz w:val="28"/>
          <w:szCs w:val="28"/>
        </w:rPr>
        <w:t xml:space="preserve">возобновлении </w:t>
      </w:r>
      <w:r w:rsidR="00AB7590" w:rsidRPr="0021750B">
        <w:rPr>
          <w:rFonts w:ascii="Times New Roman" w:hAnsi="Times New Roman" w:cs="Times New Roman"/>
          <w:sz w:val="28"/>
          <w:szCs w:val="28"/>
        </w:rPr>
        <w:t>всесторонних побратимских связей.</w:t>
      </w:r>
    </w:p>
    <w:p w:rsidR="00EC7B92" w:rsidRPr="0021750B" w:rsidRDefault="00AB7590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50B">
        <w:rPr>
          <w:sz w:val="28"/>
          <w:szCs w:val="28"/>
        </w:rPr>
        <w:t xml:space="preserve"> </w:t>
      </w:r>
      <w:r w:rsidR="00EC7B92" w:rsidRPr="0021750B">
        <w:rPr>
          <w:rFonts w:ascii="Times New Roman" w:hAnsi="Times New Roman" w:cs="Times New Roman"/>
          <w:sz w:val="28"/>
          <w:szCs w:val="28"/>
        </w:rPr>
        <w:t xml:space="preserve">Администрацией города Братска </w:t>
      </w:r>
      <w:r w:rsidR="00EC7B92" w:rsidRPr="0021750B">
        <w:rPr>
          <w:rFonts w:ascii="Times New Roman" w:hAnsi="Times New Roman" w:cs="Times New Roman"/>
          <w:sz w:val="28"/>
          <w:szCs w:val="28"/>
        </w:rPr>
        <w:tab/>
        <w:t>заключено Соглашение о взаимодействии с ГАУ «</w:t>
      </w:r>
      <w:r w:rsidR="00DB7A98" w:rsidRPr="0021750B">
        <w:rPr>
          <w:rFonts w:ascii="Times New Roman" w:hAnsi="Times New Roman" w:cs="Times New Roman"/>
          <w:sz w:val="28"/>
          <w:szCs w:val="28"/>
        </w:rPr>
        <w:t xml:space="preserve">Иркутский  </w:t>
      </w:r>
      <w:r w:rsidR="00AF1796" w:rsidRPr="0021750B">
        <w:rPr>
          <w:rFonts w:ascii="Times New Roman" w:hAnsi="Times New Roman" w:cs="Times New Roman"/>
          <w:sz w:val="28"/>
          <w:szCs w:val="28"/>
        </w:rPr>
        <w:t>многофу</w:t>
      </w:r>
      <w:r w:rsidR="00AE5DB2" w:rsidRPr="0021750B">
        <w:rPr>
          <w:rFonts w:ascii="Times New Roman" w:hAnsi="Times New Roman" w:cs="Times New Roman"/>
          <w:sz w:val="28"/>
          <w:szCs w:val="28"/>
        </w:rPr>
        <w:t>нкциональный центр предоставления государственных и муниципальных услуг».</w:t>
      </w:r>
    </w:p>
    <w:p w:rsidR="005A419F" w:rsidRPr="0021750B" w:rsidRDefault="005A419F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50B">
        <w:rPr>
          <w:rFonts w:ascii="Times New Roman" w:hAnsi="Times New Roman" w:cs="Times New Roman"/>
          <w:sz w:val="28"/>
          <w:szCs w:val="28"/>
        </w:rPr>
        <w:t>Администрацией города Братска предоставляется 47 муниципальных услуг в соответствии с Перечнем муниципальных услуг утвержденным постановлением администрации муниципального образования города Братска от 30.01.2013 № 200.</w:t>
      </w:r>
    </w:p>
    <w:p w:rsidR="005A419F" w:rsidRPr="0021750B" w:rsidRDefault="005A419F" w:rsidP="0021750B">
      <w:pPr>
        <w:pStyle w:val="ConsPlusDocLi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5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ноябре, декабре 2014 года в городе Братске открыто 2 отделения ГАУ «МФЦ ИО», куда заявитель может обратиться с заявлением за предоставлением муниципальных услуг. В соответствии с пунктом «д» </w:t>
      </w:r>
      <w:r w:rsidRPr="0021750B">
        <w:rPr>
          <w:rFonts w:ascii="Times New Roman" w:hAnsi="Times New Roman" w:cs="Times New Roman"/>
          <w:sz w:val="28"/>
          <w:szCs w:val="28"/>
          <w:lang w:val="ru-RU"/>
        </w:rPr>
        <w:t>Указа</w:t>
      </w:r>
      <w:r w:rsidRPr="0021750B">
        <w:rPr>
          <w:rFonts w:ascii="Times New Roman" w:hAnsi="Times New Roman" w:cs="Times New Roman"/>
          <w:sz w:val="28"/>
          <w:szCs w:val="28"/>
        </w:rPr>
        <w:t xml:space="preserve"> </w:t>
      </w:r>
      <w:r w:rsidRPr="0021750B">
        <w:rPr>
          <w:rFonts w:ascii="Times New Roman" w:hAnsi="Times New Roman" w:cs="Times New Roman"/>
          <w:sz w:val="28"/>
          <w:szCs w:val="28"/>
          <w:lang w:val="ru-RU"/>
        </w:rPr>
        <w:t>Президента</w:t>
      </w:r>
      <w:r w:rsidRPr="0021750B">
        <w:rPr>
          <w:rFonts w:ascii="Times New Roman" w:hAnsi="Times New Roman" w:cs="Times New Roman"/>
          <w:sz w:val="28"/>
          <w:szCs w:val="28"/>
        </w:rPr>
        <w:t xml:space="preserve"> РФ № 601</w:t>
      </w:r>
      <w:r w:rsidRPr="0021750B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21750B">
        <w:rPr>
          <w:rFonts w:ascii="Times New Roman" w:hAnsi="Times New Roman" w:cs="Times New Roman"/>
          <w:sz w:val="28"/>
          <w:szCs w:val="28"/>
        </w:rPr>
        <w:t xml:space="preserve"> 07.05.2012 </w:t>
      </w:r>
      <w:r w:rsidRPr="0021750B">
        <w:rPr>
          <w:rFonts w:ascii="Times New Roman" w:hAnsi="Times New Roman" w:cs="Times New Roman"/>
          <w:sz w:val="28"/>
          <w:szCs w:val="28"/>
          <w:lang w:val="ru-RU"/>
        </w:rPr>
        <w:t>года «Об</w:t>
      </w:r>
      <w:r w:rsidRPr="0021750B">
        <w:rPr>
          <w:rFonts w:ascii="Times New Roman" w:hAnsi="Times New Roman" w:cs="Times New Roman"/>
          <w:sz w:val="28"/>
          <w:szCs w:val="28"/>
        </w:rPr>
        <w:t xml:space="preserve"> </w:t>
      </w:r>
      <w:r w:rsidRPr="0021750B">
        <w:rPr>
          <w:rFonts w:ascii="Times New Roman" w:hAnsi="Times New Roman" w:cs="Times New Roman"/>
          <w:sz w:val="28"/>
          <w:szCs w:val="28"/>
          <w:lang w:val="ru-RU"/>
        </w:rPr>
        <w:t>основных направлениях</w:t>
      </w:r>
      <w:r w:rsidRPr="0021750B">
        <w:rPr>
          <w:rFonts w:ascii="Times New Roman" w:hAnsi="Times New Roman" w:cs="Times New Roman"/>
          <w:sz w:val="28"/>
          <w:szCs w:val="28"/>
        </w:rPr>
        <w:t xml:space="preserve"> </w:t>
      </w:r>
      <w:r w:rsidRPr="0021750B">
        <w:rPr>
          <w:rFonts w:ascii="Times New Roman" w:hAnsi="Times New Roman" w:cs="Times New Roman"/>
          <w:sz w:val="28"/>
          <w:szCs w:val="28"/>
          <w:lang w:val="ru-RU"/>
        </w:rPr>
        <w:t>совершенствования системы государственного управления</w:t>
      </w:r>
      <w:r w:rsidRPr="0021750B">
        <w:rPr>
          <w:rFonts w:ascii="Times New Roman" w:hAnsi="Times New Roman" w:cs="Times New Roman"/>
          <w:sz w:val="28"/>
          <w:szCs w:val="28"/>
        </w:rPr>
        <w:t>»</w:t>
      </w:r>
      <w:r w:rsidRPr="0021750B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21750B">
        <w:rPr>
          <w:rFonts w:ascii="Times New Roman" w:hAnsi="Times New Roman" w:cs="Times New Roman"/>
          <w:sz w:val="28"/>
          <w:szCs w:val="28"/>
          <w:lang w:val="ru-RU" w:eastAsia="ru-RU"/>
        </w:rPr>
        <w:t>беспечено</w:t>
      </w:r>
      <w:r w:rsidRPr="002175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50B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предоставление</w:t>
      </w:r>
      <w:r w:rsidRPr="0021750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1750B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муниципальных</w:t>
      </w:r>
      <w:r w:rsidRPr="0021750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1750B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услуг</w:t>
      </w:r>
      <w:r w:rsidRPr="0021750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1750B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через</w:t>
      </w:r>
      <w:r w:rsidRPr="0021750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1750B">
        <w:rPr>
          <w:rFonts w:ascii="Times New Roman" w:hAnsi="Times New Roman" w:cs="Times New Roman"/>
          <w:sz w:val="28"/>
          <w:szCs w:val="28"/>
          <w:lang w:eastAsia="ru-RU"/>
        </w:rPr>
        <w:t xml:space="preserve">ГАУ «МФЦ ИО» </w:t>
      </w:r>
      <w:r w:rsidRPr="002175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175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98 % </w:t>
      </w:r>
      <w:r w:rsidRPr="0021750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от</w:t>
      </w:r>
      <w:r w:rsidRPr="002175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750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общего</w:t>
      </w:r>
      <w:r w:rsidRPr="002175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750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количества</w:t>
      </w:r>
      <w:r w:rsidRPr="002175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75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</w:t>
      </w:r>
      <w:r w:rsidRPr="0021750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услуг</w:t>
      </w:r>
      <w:r w:rsidRPr="002175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175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рекомендованных к предоставлению по принципу «одного окна».</w:t>
      </w:r>
    </w:p>
    <w:p w:rsidR="005A419F" w:rsidRPr="0021750B" w:rsidRDefault="005A419F" w:rsidP="002175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750B">
        <w:rPr>
          <w:rFonts w:ascii="Times New Roman" w:hAnsi="Times New Roman" w:cs="Times New Roman"/>
          <w:sz w:val="28"/>
          <w:szCs w:val="28"/>
        </w:rPr>
        <w:t>По итогам проведенного мониторинга качества предоставления муниципальных услуг показатель качества предоставления муниципальных услуг находится на достаточно высоком уровне - 4,6 (при пятибалльной системе показателя), общий индекс удовлетворенности составил – 4,3 (87%), что свидетельствует об очень хорошем уровне удовлетворенности получателей муниципальных услуг.</w:t>
      </w:r>
    </w:p>
    <w:p w:rsidR="005A419F" w:rsidRPr="0021750B" w:rsidRDefault="005A419F" w:rsidP="0021750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1750B">
        <w:rPr>
          <w:color w:val="000000"/>
          <w:sz w:val="28"/>
          <w:szCs w:val="28"/>
        </w:rPr>
        <w:t>Размещение информации на сайте города Братска позволило</w:t>
      </w:r>
      <w:r w:rsidRPr="0021750B">
        <w:rPr>
          <w:sz w:val="28"/>
          <w:szCs w:val="28"/>
        </w:rPr>
        <w:t xml:space="preserve"> сделать работу администрации города в области предоставления муниципальных услуг более прозрачной, прогнозируемой и понятной для заявителей. </w:t>
      </w:r>
    </w:p>
    <w:p w:rsidR="00142649" w:rsidRPr="0021750B" w:rsidRDefault="008051C1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50B">
        <w:rPr>
          <w:rFonts w:ascii="Times New Roman" w:hAnsi="Times New Roman" w:cs="Times New Roman"/>
          <w:sz w:val="28"/>
          <w:szCs w:val="28"/>
        </w:rPr>
        <w:t xml:space="preserve">В целях дальнейшего взаимодействия между </w:t>
      </w:r>
      <w:r w:rsidR="00142649" w:rsidRPr="0021750B">
        <w:rPr>
          <w:rFonts w:ascii="Times New Roman" w:hAnsi="Times New Roman" w:cs="Times New Roman"/>
          <w:sz w:val="28"/>
          <w:szCs w:val="28"/>
        </w:rPr>
        <w:t>АСДГ и администрацией города Братска считаем целесообразным проведение встреч, переговоров, семинаров между мэрами муниципальных образований, входящих в состав АСДГ.</w:t>
      </w:r>
    </w:p>
    <w:p w:rsidR="00AE5DB2" w:rsidRPr="0021750B" w:rsidRDefault="00142649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50B">
        <w:rPr>
          <w:rFonts w:ascii="Times New Roman" w:hAnsi="Times New Roman" w:cs="Times New Roman"/>
          <w:sz w:val="28"/>
          <w:szCs w:val="28"/>
        </w:rPr>
        <w:t>Обобщение и распространение опыта других муниципальных образований по другим актуальным направлениям деятельности в виде обмена информационными материалами (в формате аудио-, видео</w:t>
      </w:r>
      <w:r w:rsidR="00315516" w:rsidRPr="0021750B">
        <w:rPr>
          <w:rFonts w:ascii="Times New Roman" w:hAnsi="Times New Roman" w:cs="Times New Roman"/>
          <w:sz w:val="28"/>
          <w:szCs w:val="28"/>
        </w:rPr>
        <w:t xml:space="preserve"> </w:t>
      </w:r>
      <w:r w:rsidR="00414851" w:rsidRPr="0021750B">
        <w:rPr>
          <w:rFonts w:ascii="Times New Roman" w:hAnsi="Times New Roman" w:cs="Times New Roman"/>
          <w:sz w:val="28"/>
          <w:szCs w:val="28"/>
        </w:rPr>
        <w:t xml:space="preserve">- </w:t>
      </w:r>
      <w:r w:rsidRPr="0021750B">
        <w:rPr>
          <w:rFonts w:ascii="Times New Roman" w:hAnsi="Times New Roman" w:cs="Times New Roman"/>
          <w:sz w:val="28"/>
          <w:szCs w:val="28"/>
        </w:rPr>
        <w:t xml:space="preserve"> записей, печатном виде).</w:t>
      </w:r>
    </w:p>
    <w:p w:rsidR="00315516" w:rsidRPr="0021750B" w:rsidRDefault="00315516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516" w:rsidRPr="0021750B" w:rsidRDefault="00315516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25" w:rsidRPr="0021750B" w:rsidRDefault="00315516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50B">
        <w:rPr>
          <w:rFonts w:ascii="Times New Roman" w:hAnsi="Times New Roman" w:cs="Times New Roman"/>
          <w:sz w:val="28"/>
          <w:szCs w:val="28"/>
        </w:rPr>
        <w:tab/>
      </w:r>
      <w:r w:rsidRPr="0021750B">
        <w:rPr>
          <w:rFonts w:ascii="Times New Roman" w:hAnsi="Times New Roman" w:cs="Times New Roman"/>
          <w:sz w:val="28"/>
          <w:szCs w:val="28"/>
        </w:rPr>
        <w:tab/>
      </w:r>
      <w:r w:rsidRPr="0021750B">
        <w:rPr>
          <w:rFonts w:ascii="Times New Roman" w:hAnsi="Times New Roman" w:cs="Times New Roman"/>
          <w:sz w:val="28"/>
          <w:szCs w:val="28"/>
        </w:rPr>
        <w:tab/>
      </w:r>
      <w:r w:rsidRPr="0021750B">
        <w:rPr>
          <w:rFonts w:ascii="Times New Roman" w:hAnsi="Times New Roman" w:cs="Times New Roman"/>
          <w:sz w:val="28"/>
          <w:szCs w:val="28"/>
        </w:rPr>
        <w:tab/>
      </w:r>
      <w:r w:rsidRPr="0021750B">
        <w:rPr>
          <w:rFonts w:ascii="Times New Roman" w:hAnsi="Times New Roman" w:cs="Times New Roman"/>
          <w:sz w:val="28"/>
          <w:szCs w:val="28"/>
        </w:rPr>
        <w:tab/>
      </w:r>
      <w:r w:rsidRPr="0021750B">
        <w:rPr>
          <w:rFonts w:ascii="Times New Roman" w:hAnsi="Times New Roman" w:cs="Times New Roman"/>
          <w:sz w:val="28"/>
          <w:szCs w:val="28"/>
        </w:rPr>
        <w:tab/>
      </w:r>
      <w:r w:rsidRPr="0021750B">
        <w:rPr>
          <w:rFonts w:ascii="Times New Roman" w:hAnsi="Times New Roman" w:cs="Times New Roman"/>
          <w:sz w:val="28"/>
          <w:szCs w:val="28"/>
        </w:rPr>
        <w:tab/>
      </w:r>
      <w:r w:rsidRPr="0021750B">
        <w:rPr>
          <w:rFonts w:ascii="Times New Roman" w:hAnsi="Times New Roman" w:cs="Times New Roman"/>
          <w:sz w:val="28"/>
          <w:szCs w:val="28"/>
        </w:rPr>
        <w:tab/>
      </w:r>
      <w:r w:rsidRPr="0021750B">
        <w:rPr>
          <w:rFonts w:ascii="Times New Roman" w:hAnsi="Times New Roman" w:cs="Times New Roman"/>
          <w:sz w:val="28"/>
          <w:szCs w:val="28"/>
        </w:rPr>
        <w:tab/>
      </w:r>
      <w:r w:rsidRPr="0021750B">
        <w:rPr>
          <w:rFonts w:ascii="Times New Roman" w:hAnsi="Times New Roman" w:cs="Times New Roman"/>
          <w:sz w:val="28"/>
          <w:szCs w:val="28"/>
        </w:rPr>
        <w:tab/>
      </w:r>
    </w:p>
    <w:p w:rsidR="00B32925" w:rsidRPr="0021750B" w:rsidRDefault="00B32925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25" w:rsidRPr="0021750B" w:rsidRDefault="00B32925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25" w:rsidRPr="0021750B" w:rsidRDefault="00B32925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25" w:rsidRPr="0021750B" w:rsidRDefault="00B32925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25" w:rsidRPr="0021750B" w:rsidRDefault="00B32925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25" w:rsidRPr="0021750B" w:rsidRDefault="00B32925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25" w:rsidRPr="0021750B" w:rsidRDefault="00B32925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9AB" w:rsidRPr="0021750B" w:rsidRDefault="00CE19AB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FC" w:rsidRPr="0021750B" w:rsidRDefault="001369FC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FC" w:rsidRPr="0021750B" w:rsidRDefault="001369FC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FC" w:rsidRPr="0021750B" w:rsidRDefault="001369FC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2925" w:rsidRPr="0021750B" w:rsidRDefault="00B32925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25" w:rsidRPr="0021750B" w:rsidRDefault="00B32925" w:rsidP="0021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2925" w:rsidRPr="0021750B" w:rsidSect="002175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D5598"/>
    <w:multiLevelType w:val="hybridMultilevel"/>
    <w:tmpl w:val="8B1AECDC"/>
    <w:lvl w:ilvl="0" w:tplc="66820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31574D"/>
    <w:multiLevelType w:val="hybridMultilevel"/>
    <w:tmpl w:val="7ED2C410"/>
    <w:lvl w:ilvl="0" w:tplc="255A6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19F"/>
    <w:rsid w:val="00051C9E"/>
    <w:rsid w:val="001369FC"/>
    <w:rsid w:val="00142649"/>
    <w:rsid w:val="00183888"/>
    <w:rsid w:val="001910AC"/>
    <w:rsid w:val="002066EA"/>
    <w:rsid w:val="0021750B"/>
    <w:rsid w:val="00220219"/>
    <w:rsid w:val="00245C0A"/>
    <w:rsid w:val="00315516"/>
    <w:rsid w:val="00414851"/>
    <w:rsid w:val="0046539E"/>
    <w:rsid w:val="00484919"/>
    <w:rsid w:val="004F2801"/>
    <w:rsid w:val="005307FF"/>
    <w:rsid w:val="005A419F"/>
    <w:rsid w:val="00650DB9"/>
    <w:rsid w:val="007E42C9"/>
    <w:rsid w:val="008051C1"/>
    <w:rsid w:val="00874C45"/>
    <w:rsid w:val="008B444A"/>
    <w:rsid w:val="009C760C"/>
    <w:rsid w:val="00A517A8"/>
    <w:rsid w:val="00A533FB"/>
    <w:rsid w:val="00AB7590"/>
    <w:rsid w:val="00AB77AE"/>
    <w:rsid w:val="00AE5DB2"/>
    <w:rsid w:val="00AF1796"/>
    <w:rsid w:val="00B32925"/>
    <w:rsid w:val="00B43FA8"/>
    <w:rsid w:val="00BC532A"/>
    <w:rsid w:val="00BE4CCE"/>
    <w:rsid w:val="00C117BE"/>
    <w:rsid w:val="00CE19AB"/>
    <w:rsid w:val="00D10763"/>
    <w:rsid w:val="00DB7A98"/>
    <w:rsid w:val="00E57E88"/>
    <w:rsid w:val="00EC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01"/>
  </w:style>
  <w:style w:type="paragraph" w:styleId="3">
    <w:name w:val="heading 3"/>
    <w:basedOn w:val="a"/>
    <w:next w:val="a"/>
    <w:link w:val="30"/>
    <w:qFormat/>
    <w:rsid w:val="00245C0A"/>
    <w:pPr>
      <w:keepNext/>
      <w:tabs>
        <w:tab w:val="left" w:pos="85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45C0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1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419F"/>
    <w:pPr>
      <w:ind w:left="720"/>
      <w:contextualSpacing/>
    </w:pPr>
  </w:style>
  <w:style w:type="paragraph" w:customStyle="1" w:styleId="ConsPlusDocList">
    <w:name w:val="ConsPlusDocList"/>
    <w:next w:val="a"/>
    <w:rsid w:val="005A419F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paragraph" w:customStyle="1" w:styleId="a5">
    <w:name w:val="Содержимое таблицы"/>
    <w:basedOn w:val="a"/>
    <w:rsid w:val="00BC53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45C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5C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245C0A"/>
    <w:rPr>
      <w:color w:val="0000FF"/>
      <w:u w:val="single"/>
    </w:rPr>
  </w:style>
  <w:style w:type="paragraph" w:customStyle="1" w:styleId="1">
    <w:name w:val="Обычный (веб)1"/>
    <w:basedOn w:val="a"/>
    <w:rsid w:val="00B43FA8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45C0A"/>
    <w:pPr>
      <w:keepNext/>
      <w:tabs>
        <w:tab w:val="left" w:pos="85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45C0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1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419F"/>
    <w:pPr>
      <w:ind w:left="720"/>
      <w:contextualSpacing/>
    </w:pPr>
  </w:style>
  <w:style w:type="paragraph" w:customStyle="1" w:styleId="ConsPlusDocList">
    <w:name w:val="ConsPlusDocList"/>
    <w:next w:val="a"/>
    <w:rsid w:val="005A419F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paragraph" w:customStyle="1" w:styleId="a5">
    <w:name w:val="Содержимое таблицы"/>
    <w:basedOn w:val="a"/>
    <w:rsid w:val="00BC53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45C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5C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245C0A"/>
    <w:rPr>
      <w:color w:val="0000FF"/>
      <w:u w:val="single"/>
    </w:rPr>
  </w:style>
  <w:style w:type="paragraph" w:customStyle="1" w:styleId="1">
    <w:name w:val="Обычный (веб)1"/>
    <w:basedOn w:val="a"/>
    <w:rsid w:val="00B43FA8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60D5-8227-4499-B6C6-F0DF9D3F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Бежицкая Елена Александровна</dc:creator>
  <cp:lastModifiedBy>user</cp:lastModifiedBy>
  <cp:revision>25</cp:revision>
  <cp:lastPrinted>2015-02-27T08:32:00Z</cp:lastPrinted>
  <dcterms:created xsi:type="dcterms:W3CDTF">2015-02-05T06:52:00Z</dcterms:created>
  <dcterms:modified xsi:type="dcterms:W3CDTF">2015-03-18T09:50:00Z</dcterms:modified>
</cp:coreProperties>
</file>